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1EC6" w:rsidRPr="00997536" w:rsidRDefault="004F2744" w:rsidP="00A81EC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7536">
        <w:rPr>
          <w:rFonts w:ascii="Times New Roman" w:hAnsi="Times New Roman" w:cs="Times New Roman"/>
          <w:b/>
          <w:sz w:val="24"/>
          <w:szCs w:val="24"/>
        </w:rPr>
        <w:t>КРИТЕРИЈУМИ ОЦЕЊИВАЊА</w:t>
      </w:r>
    </w:p>
    <w:p w:rsidR="006127D8" w:rsidRPr="00997536" w:rsidRDefault="006127D8" w:rsidP="006127D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0765" w:type="dxa"/>
        <w:tblInd w:w="11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765"/>
      </w:tblGrid>
      <w:tr w:rsidR="006E7743" w:rsidRPr="00997536" w:rsidTr="000F0AC9"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E7743" w:rsidRPr="00997536" w:rsidRDefault="006E7743" w:rsidP="006E7743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Предмет: </w:t>
            </w:r>
            <w:r w:rsidRPr="002B091C">
              <w:rPr>
                <w:b/>
                <w:bCs/>
              </w:rPr>
              <w:t>Биљнапроизводња</w:t>
            </w:r>
          </w:p>
          <w:p w:rsidR="006E7743" w:rsidRPr="00997536" w:rsidRDefault="006E7743" w:rsidP="006E7743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Разред: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III 1</w:t>
            </w:r>
          </w:p>
          <w:p w:rsidR="006E7743" w:rsidRPr="002B091C" w:rsidRDefault="006E7743" w:rsidP="006E7743">
            <w:pPr>
              <w:rPr>
                <w:rFonts w:eastAsia="Times New Roman" w:cs="Times New Roman"/>
                <w:kern w:val="2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>Модул:</w:t>
            </w:r>
            <w:r w:rsidRPr="002B091C">
              <w:rPr>
                <w:rFonts w:eastAsia="Times New Roman" w:cs="Times New Roman"/>
                <w:b/>
                <w:bCs/>
                <w:kern w:val="2"/>
              </w:rPr>
              <w:t>Воћнирасадник и подизањезасада</w:t>
            </w:r>
          </w:p>
          <w:p w:rsidR="006E7743" w:rsidRPr="00997536" w:rsidRDefault="006E7743" w:rsidP="00F65E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65E35" w:rsidRPr="00997536" w:rsidTr="000F0AC9"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575FF" w:rsidRPr="00997536" w:rsidRDefault="00F65E35" w:rsidP="00F65E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0" w:name="_Hlk177899954"/>
            <w:r w:rsidRPr="009975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ИСХОДИ МОДУЛ</w:t>
            </w:r>
            <w:r w:rsidR="003575FF" w:rsidRPr="009975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  <w:p w:rsidR="00F65E35" w:rsidRPr="00997536" w:rsidRDefault="00F65E35" w:rsidP="00F65E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975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</w:tc>
      </w:tr>
      <w:tr w:rsidR="00F65E35" w:rsidRPr="00997536" w:rsidTr="000F0AC9">
        <w:trPr>
          <w:trHeight w:val="2745"/>
        </w:trPr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F65E35" w:rsidRPr="00997536" w:rsidRDefault="005A7C6F" w:rsidP="003F3D8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A7C6F">
              <w:rPr>
                <w:rFonts w:ascii="Calibri" w:eastAsia="Times New Roman" w:hAnsi="Calibri" w:cs="Times New Roman"/>
                <w:bCs/>
                <w:noProof/>
                <w:lang w:val="sr-Latn-CS" w:eastAsia="sr-Latn-CS"/>
              </w:rPr>
              <w:drawing>
                <wp:inline distT="0" distB="0" distL="0" distR="0">
                  <wp:extent cx="3037840" cy="6732194"/>
                  <wp:effectExtent l="0" t="0" r="0" b="0"/>
                  <wp:docPr id="2" name="Sl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7840" cy="6732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TableGrid"/>
        <w:tblpPr w:leftFromText="141" w:rightFromText="141" w:vertAnchor="page" w:horzAnchor="margin" w:tblpXSpec="center" w:tblpY="7216"/>
        <w:tblW w:w="10881" w:type="dxa"/>
        <w:tblLayout w:type="fixed"/>
        <w:tblLook w:val="04A0"/>
      </w:tblPr>
      <w:tblGrid>
        <w:gridCol w:w="3227"/>
        <w:gridCol w:w="7654"/>
      </w:tblGrid>
      <w:tr w:rsidR="000F0AC9" w:rsidRPr="00997536" w:rsidTr="000F0AC9">
        <w:tc>
          <w:tcPr>
            <w:tcW w:w="3227" w:type="dxa"/>
          </w:tcPr>
          <w:p w:rsidR="000F0AC9" w:rsidRPr="00997536" w:rsidRDefault="000F0AC9" w:rsidP="000F0AC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1" w:name="_Hlk177897217"/>
            <w:bookmarkEnd w:id="0"/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Називнаставнетеме/модула:</w:t>
            </w:r>
          </w:p>
        </w:tc>
        <w:tc>
          <w:tcPr>
            <w:tcW w:w="7654" w:type="dxa"/>
          </w:tcPr>
          <w:p w:rsidR="002B091C" w:rsidRPr="002B091C" w:rsidRDefault="002B091C" w:rsidP="002B091C">
            <w:pPr>
              <w:spacing w:after="160" w:line="259" w:lineRule="auto"/>
              <w:rPr>
                <w:rFonts w:eastAsia="Times New Roman" w:cs="Times New Roman"/>
                <w:b/>
                <w:bCs/>
                <w:kern w:val="2"/>
              </w:rPr>
            </w:pPr>
            <w:r w:rsidRPr="002B091C">
              <w:rPr>
                <w:rFonts w:eastAsia="Times New Roman" w:cs="Times New Roman"/>
                <w:b/>
                <w:bCs/>
                <w:kern w:val="2"/>
              </w:rPr>
              <w:t>Воћнирасадник и подизањезасада</w:t>
            </w:r>
          </w:p>
          <w:p w:rsidR="000F0AC9" w:rsidRPr="00997536" w:rsidRDefault="000F0AC9" w:rsidP="000F0AC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F0AC9" w:rsidRPr="00997536" w:rsidTr="000F0AC9">
        <w:tc>
          <w:tcPr>
            <w:tcW w:w="3227" w:type="dxa"/>
          </w:tcPr>
          <w:p w:rsidR="000F0AC9" w:rsidRPr="00997536" w:rsidRDefault="000F0AC9" w:rsidP="000F0A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654" w:type="dxa"/>
          </w:tcPr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Оценудовољан (2) добијаученик. </w:t>
            </w: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>1)којијеусвојиоосновназнања, умења и вештине, а премапрограмупредмета;</w:t>
            </w: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>2)чијасузнања, умења и вештиненанивоурепродукцијеузнаставниковупомоћ, односнокојииспољаватешкоће у анализичињеница, податакањиховомуопштавању и закључивању; имасклоностикапасивномзапамћивању и механичкомрепродуковању; иматешкоће у писменом и усменомизражавању; испољаванесналажење у новимситуацијама;</w:t>
            </w:r>
          </w:p>
          <w:p w:rsidR="00F52EA7" w:rsidRDefault="00F52EA7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2B091C" w:rsidRPr="00F52EA7" w:rsidRDefault="00BB6DC0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ефинишепредметизучавањавоћарства;</w:t>
            </w: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појамвоћнограсадника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Набројигенеративне и вегетативнеорганевоћака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. 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наведеделовевоћнограсадника; 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наведеначине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размножавања и умножавања;наведепотребаналат и прибор и материјалзакалемљење; 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аведеначинекалемљења;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начинеприпремесадница  иземљиштазаподизањевоћногзасада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, наведе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меренегевоћногзасада</w:t>
            </w:r>
          </w:p>
          <w:p w:rsidR="000F0AC9" w:rsidRPr="00F52EA7" w:rsidRDefault="000F0AC9" w:rsidP="000F0AC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AC9" w:rsidRPr="00997536" w:rsidTr="000F0AC9">
        <w:tc>
          <w:tcPr>
            <w:tcW w:w="3227" w:type="dxa"/>
          </w:tcPr>
          <w:p w:rsidR="000F0AC9" w:rsidRPr="00997536" w:rsidRDefault="000F0AC9" w:rsidP="000F0A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654" w:type="dxa"/>
          </w:tcPr>
          <w:p w:rsidR="00F52EA7" w:rsidRDefault="00F52EA7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Оценудобар(3) добијаученик: </w:t>
            </w: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>1) којије у целиниусвојиоосновназнања, умења и вештине и половинупрширенихзнања, умења и вештине, а премапрограмупредмета;</w:t>
            </w: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>2) чијасузнања, умења и вештиненанивоусамосталнерепродукције и разумевањаузпомоћнаставникаодноснонанивоумогућностиученикада: схватизначењенаученихсадржаја, објашњења и даихповезује; уочавабитно, а у ситуацијамаанализа, апстрахоања и закључивањазахтевапосебнозалагањенаставика и додатнупомоћ ;иматешкоћа у брзом и течномусменом и писменомизражавању;</w:t>
            </w:r>
          </w:p>
          <w:p w:rsidR="00BB7B97" w:rsidRDefault="00BB7B97" w:rsidP="00F52E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дефинишепојамвоћнограсадника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дефинишепредметизучавањавоћарства;</w:t>
            </w:r>
          </w:p>
          <w:p w:rsidR="00114A3C" w:rsidRDefault="002B091C" w:rsidP="00F52E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опишебиолошко-морфолошкеособеностивоћака и њиховзначај у гајењу;</w:t>
            </w:r>
          </w:p>
          <w:p w:rsidR="002B091C" w:rsidRPr="00F52EA7" w:rsidRDefault="002B091C" w:rsidP="00F52E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 и опишеделовевоћнограсадника;наведеначинеразмножавања и умножавања;наведепотребаналат и прибор и материјалзакалемљење;наведе и опишеначинекалемљења;наведенегукалемова, садногматеријала, одкалемљењадовађења, класирања, паковања и чувањасадница;опишеприпремусадницезасадњу, поступаксаистомдосадње и техникусадње;наведемеренегемладогзасада;</w:t>
            </w:r>
          </w:p>
          <w:p w:rsidR="000F0AC9" w:rsidRPr="00F52EA7" w:rsidRDefault="000F0AC9" w:rsidP="000F0A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0AC9" w:rsidRPr="00997536" w:rsidTr="000F0AC9">
        <w:tc>
          <w:tcPr>
            <w:tcW w:w="3227" w:type="dxa"/>
          </w:tcPr>
          <w:p w:rsidR="000F0AC9" w:rsidRPr="00997536" w:rsidRDefault="000F0AC9" w:rsidP="000F0A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t>Критеријумизаврлодобар (4)</w:t>
            </w:r>
          </w:p>
        </w:tc>
        <w:tc>
          <w:tcPr>
            <w:tcW w:w="7654" w:type="dxa"/>
          </w:tcPr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Оценуврлодобар (4) добијаученик: </w:t>
            </w: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>1) којије у целиниусвојиоосновназнања, умења и вештине и усвојиовишеодполовинепрширениходноснопродубљенихзнања, умења и вештине, а премапрограмупредмета;</w:t>
            </w: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2) чијасузнања, умења и вештиненанивоусамосталнерепродукције, разумевања и примене , критичкианализујепостојећечињенице и формулишеправила, лакосеусмено и писменоизражава, испољаваактивностинавећиничасова у идејама , решењиманановначин, самостално и узпомоћнаставникапрактичнопримењујезнања, умења и вештине у истим и сличнимситуацијама; испољаваинтересовање и упорност у савлађивањупредвиђенихсадржајапрограма; којиуочавабитно, лакоразуме, закључује и репродукујечињенице, датедефиниције и законитости.</w:t>
            </w:r>
          </w:p>
          <w:p w:rsidR="00F52EA7" w:rsidRDefault="00F52EA7" w:rsidP="002B091C">
            <w:pP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2B091C" w:rsidRPr="00F52EA7" w:rsidRDefault="002B091C" w:rsidP="002B091C">
            <w:pP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дефинишеисторијски и економскизначајвоћака;</w:t>
            </w:r>
          </w:p>
          <w:p w:rsidR="002B091C" w:rsidRPr="00F52EA7" w:rsidRDefault="007476B0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Разуме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биолошко-морфолошкеособеностивоћака и њиховзначај у гајењу;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опишегенеративне и вегетативнеорганевоћака;</w:t>
            </w:r>
          </w:p>
          <w:p w:rsidR="002B091C" w:rsidRPr="00F52EA7" w:rsidRDefault="007476B0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Самосталнопланираорганизацију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воћнограсадника;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објаснипоступакзаснивањавоћњакапозакону;</w:t>
            </w:r>
          </w:p>
          <w:p w:rsidR="002B091C" w:rsidRPr="00F52EA7" w:rsidRDefault="007476B0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доведе у везу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деловевоћнограсадника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 и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начинеразмножавања и умножавања;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опишедобијањегенеративних и вегетативнихподлога и калемгранчица;</w:t>
            </w:r>
          </w:p>
          <w:p w:rsidR="002B091C" w:rsidRPr="00F52EA7" w:rsidRDefault="007476B0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одабира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генеративне и вегетативнеподлогеповоћнимврстама;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опишевођењекњигапозаконскимактима и прописима у производњисадногматеријала;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објасниразмеравање и обележавањесадногместа;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опишеприпремусадницезасадњу, поступаксаистомдосадње и техникусадње;</w:t>
            </w:r>
          </w:p>
          <w:p w:rsidR="002B091C" w:rsidRPr="00F52EA7" w:rsidRDefault="003804A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меренегемладогзасада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засниварасадникпозакону;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водикњиге у расадничкојпроизводњи и прометусадногматеријала;</w:t>
            </w:r>
          </w:p>
          <w:p w:rsidR="000F0AC9" w:rsidRPr="00F52EA7" w:rsidRDefault="000F0AC9" w:rsidP="000F0AC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F0AC9" w:rsidRPr="00997536" w:rsidTr="000F0AC9">
        <w:tc>
          <w:tcPr>
            <w:tcW w:w="3227" w:type="dxa"/>
          </w:tcPr>
          <w:p w:rsidR="000F0AC9" w:rsidRPr="00997536" w:rsidRDefault="000F0AC9" w:rsidP="000F0A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Критеријумизаодличан (5)</w:t>
            </w:r>
          </w:p>
        </w:tc>
        <w:tc>
          <w:tcPr>
            <w:tcW w:w="7654" w:type="dxa"/>
          </w:tcPr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Оценуодличан (5) добијаученик: </w:t>
            </w: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>(1) којије у целиниусвојиоосновна, проширена и продубљеназнања, умења и вештине, а премапрограмупредмета;</w:t>
            </w:r>
          </w:p>
          <w:p w:rsidR="00F52EA7" w:rsidRPr="00F52EA7" w:rsidRDefault="00F52EA7" w:rsidP="00F52EA7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2) чијасузнањаумења и вештиненанивоуразумевања и самосталнепримене у сродним и новимоколностима, односнокојиуочавабитно, лакоодвајапојединачно, опште и посебнорадиуопштавања, логичкиповезујечињенице и појмове, самосталнозакључујенаосновудатихподатака, критичкирасуђује, решавапроблеменанивоустваралачкогмишљења, поседујебогатречник и лакосесадржајноусмено и писменоизражава, лако и брзопримењујестеченазнања; испољавакреативнуактивностнавећиничасоватогпредмета; показујеинтересовање и </w:t>
            </w:r>
            <w:r w:rsidRPr="00F52EA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самоиницијативностзапроширењестеченихзнања и додатносамообразовање; </w:t>
            </w:r>
          </w:p>
          <w:p w:rsidR="00F52EA7" w:rsidRDefault="00F52EA7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дефинишепредметизучавањавоћарства;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дефинишеисторијски и економскизначајвоћака;</w:t>
            </w:r>
          </w:p>
          <w:p w:rsidR="002B091C" w:rsidRPr="00F52EA7" w:rsidRDefault="003804A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разуме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биолошко-морфолошкеособеностивоћака и њиховзначај у гајењу;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опишегенеративне и вегетативнеорганевоћака;</w:t>
            </w:r>
          </w:p>
          <w:p w:rsidR="002B091C" w:rsidRPr="00F52EA7" w:rsidRDefault="003804A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Самосталнопланираорганизацију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воћнограсадника;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објаснипоступакзаснивањавоћњакапозакону;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објасниначинеразмножавања и умножавања;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опишедобијањегенеративних и вегетативнихподлога и калемгранчица;</w:t>
            </w:r>
          </w:p>
          <w:p w:rsidR="003804AC" w:rsidRPr="00F52EA7" w:rsidRDefault="003804AC" w:rsidP="003804A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доведе у везу</w:t>
            </w: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деловевоћнограсадника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 и</w:t>
            </w: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начинеразмножавања и умножавања;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наведепотребаналат и прибор и материјалзакалемљење;</w:t>
            </w:r>
          </w:p>
          <w:p w:rsidR="002B091C" w:rsidRPr="00F52EA7" w:rsidRDefault="003804A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испитујеразличите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начинекалемљења;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објаснинегукалемова, садногматеријала, одкалемљењадовађења, класирања, паковања и чувањасадница;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во</w:t>
            </w:r>
            <w:r w:rsidR="003804AC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ди</w:t>
            </w: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књиг</w:t>
            </w:r>
            <w:r w:rsidR="003804AC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е</w:t>
            </w: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позаконскимактима и прописима у производњисадногматеријала;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препозналокацијезаподизањевоћњака у зависностиодагроеколошкихуслова;</w:t>
            </w:r>
          </w:p>
          <w:p w:rsidR="002B091C" w:rsidRPr="00F52EA7" w:rsidRDefault="00131AD8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одлучује о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припрем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ним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радов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има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заподизањезасада (у зависностиодстањаземљишнетериторијепредвиђенезаподизвоћњ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ака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);</w:t>
            </w:r>
          </w:p>
          <w:p w:rsidR="002B091C" w:rsidRPr="00F52EA7" w:rsidRDefault="002B091C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објасниразмеравање и обележавањесадногместа;</w:t>
            </w:r>
          </w:p>
          <w:p w:rsidR="002B091C" w:rsidRPr="00F52EA7" w:rsidRDefault="00090918" w:rsidP="002B091C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оцењујеквалитет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садницезасадњу, поступаксаистомдосадње и техникусадње;</w:t>
            </w:r>
          </w:p>
          <w:p w:rsidR="000F0AC9" w:rsidRPr="00997536" w:rsidRDefault="003804AC" w:rsidP="002B09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2B091C" w:rsidRPr="00F52EA7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меренегемладогзасада</w:t>
            </w:r>
          </w:p>
        </w:tc>
      </w:tr>
      <w:bookmarkEnd w:id="1"/>
    </w:tbl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10765" w:type="dxa"/>
        <w:tblInd w:w="11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765"/>
      </w:tblGrid>
      <w:tr w:rsidR="00476FE5" w:rsidRPr="00997536" w:rsidTr="002808C4"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76FE5" w:rsidRPr="00997536" w:rsidRDefault="00476FE5" w:rsidP="00476FE5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Предмет: </w:t>
            </w:r>
            <w:r w:rsidRPr="002B091C">
              <w:rPr>
                <w:b/>
                <w:bCs/>
              </w:rPr>
              <w:t>Биљнапроизводња</w:t>
            </w:r>
          </w:p>
          <w:p w:rsidR="00476FE5" w:rsidRPr="00997536" w:rsidRDefault="00476FE5" w:rsidP="00476FE5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Разред: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III 1</w:t>
            </w:r>
          </w:p>
          <w:p w:rsidR="00476FE5" w:rsidRPr="003C6FE3" w:rsidRDefault="00476FE5" w:rsidP="00476FE5">
            <w:pPr>
              <w:spacing w:after="160" w:line="259" w:lineRule="auto"/>
              <w:rPr>
                <w:rFonts w:ascii="Calibri" w:eastAsia="Times New Roman" w:hAnsi="Calibri" w:cs="Times New Roman"/>
                <w:b/>
                <w:bCs/>
                <w:kern w:val="2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>Модул:</w:t>
            </w:r>
            <w:r w:rsidRPr="003C6FE3">
              <w:rPr>
                <w:rFonts w:ascii="Calibri" w:eastAsia="Times New Roman" w:hAnsi="Calibri" w:cs="Times New Roman"/>
                <w:b/>
                <w:bCs/>
                <w:kern w:val="2"/>
              </w:rPr>
              <w:t>Помологијасатехнологијомпроизводњевоћака</w:t>
            </w:r>
          </w:p>
          <w:p w:rsidR="00476FE5" w:rsidRPr="00997536" w:rsidRDefault="00476FE5" w:rsidP="002808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A7C6F" w:rsidRPr="00997536" w:rsidTr="002808C4"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5A7C6F" w:rsidRPr="00997536" w:rsidRDefault="005A7C6F" w:rsidP="002808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975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ИСХОДИ МОДУЛА</w:t>
            </w:r>
          </w:p>
          <w:p w:rsidR="005A7C6F" w:rsidRPr="00997536" w:rsidRDefault="005A7C6F" w:rsidP="002808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975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</w:tc>
      </w:tr>
      <w:tr w:rsidR="005A7C6F" w:rsidRPr="00997536" w:rsidTr="002808C4">
        <w:trPr>
          <w:trHeight w:val="2745"/>
        </w:trPr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5A7C6F" w:rsidRDefault="005A7C6F" w:rsidP="002808C4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A7C6F">
              <w:rPr>
                <w:rFonts w:ascii="Calibri" w:eastAsia="Times New Roman" w:hAnsi="Calibri" w:cs="Times New Roman"/>
                <w:bCs/>
                <w:noProof/>
                <w:lang w:val="sr-Latn-CS" w:eastAsia="sr-Latn-CS"/>
              </w:rPr>
              <w:drawing>
                <wp:inline distT="0" distB="0" distL="0" distR="0">
                  <wp:extent cx="3154680" cy="6179820"/>
                  <wp:effectExtent l="0" t="0" r="0" b="0"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4680" cy="6179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39EE" w:rsidRPr="00997536" w:rsidRDefault="00B839EE" w:rsidP="002808C4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B839EE">
              <w:rPr>
                <w:rFonts w:ascii="Calibri" w:eastAsia="Times New Roman" w:hAnsi="Calibri" w:cs="Times New Roman"/>
                <w:bCs/>
                <w:noProof/>
                <w:lang w:val="sr-Latn-CS" w:eastAsia="sr-Latn-CS"/>
              </w:rPr>
              <w:drawing>
                <wp:inline distT="0" distB="0" distL="0" distR="0">
                  <wp:extent cx="3074670" cy="2448560"/>
                  <wp:effectExtent l="0" t="0" r="0" b="0"/>
                  <wp:docPr id="9" name="Slik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670" cy="2448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5A7C6F" w:rsidRDefault="005A7C6F" w:rsidP="007B57B7">
      <w:pPr>
        <w:rPr>
          <w:rFonts w:ascii="Times New Roman" w:hAnsi="Times New Roman" w:cs="Times New Roman"/>
          <w:sz w:val="24"/>
          <w:szCs w:val="24"/>
        </w:rPr>
      </w:pPr>
    </w:p>
    <w:p w:rsidR="002B091C" w:rsidRDefault="002B091C" w:rsidP="007B57B7">
      <w:pPr>
        <w:rPr>
          <w:rFonts w:ascii="Times New Roman" w:hAnsi="Times New Roman" w:cs="Times New Roman"/>
          <w:sz w:val="24"/>
          <w:szCs w:val="24"/>
        </w:rPr>
      </w:pPr>
    </w:p>
    <w:p w:rsidR="002B091C" w:rsidRDefault="002B091C" w:rsidP="007B57B7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41" w:rightFromText="141" w:vertAnchor="page" w:horzAnchor="margin" w:tblpXSpec="center" w:tblpY="7216"/>
        <w:tblW w:w="10881" w:type="dxa"/>
        <w:tblLayout w:type="fixed"/>
        <w:tblLook w:val="04A0"/>
      </w:tblPr>
      <w:tblGrid>
        <w:gridCol w:w="3227"/>
        <w:gridCol w:w="7654"/>
      </w:tblGrid>
      <w:tr w:rsidR="002B091C" w:rsidRPr="00997536" w:rsidTr="002C0D91">
        <w:tc>
          <w:tcPr>
            <w:tcW w:w="3227" w:type="dxa"/>
          </w:tcPr>
          <w:p w:rsidR="002B091C" w:rsidRPr="00997536" w:rsidRDefault="002B091C" w:rsidP="002C0D9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654" w:type="dxa"/>
          </w:tcPr>
          <w:p w:rsidR="003C6FE3" w:rsidRPr="003C6FE3" w:rsidRDefault="003C6FE3" w:rsidP="003C6FE3">
            <w:pPr>
              <w:spacing w:after="160" w:line="259" w:lineRule="auto"/>
              <w:rPr>
                <w:rFonts w:ascii="Calibri" w:eastAsia="Times New Roman" w:hAnsi="Calibri" w:cs="Times New Roman"/>
                <w:b/>
                <w:bCs/>
                <w:kern w:val="2"/>
              </w:rPr>
            </w:pPr>
            <w:r w:rsidRPr="003C6FE3">
              <w:rPr>
                <w:rFonts w:ascii="Calibri" w:eastAsia="Times New Roman" w:hAnsi="Calibri" w:cs="Times New Roman"/>
                <w:b/>
                <w:bCs/>
                <w:kern w:val="2"/>
              </w:rPr>
              <w:t>Помологијасатехнологијомпроизводњевоћака</w:t>
            </w:r>
          </w:p>
          <w:p w:rsidR="002B091C" w:rsidRPr="00997536" w:rsidRDefault="002B091C" w:rsidP="002C0D9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B091C" w:rsidRPr="00997536" w:rsidTr="002C0D91">
        <w:tc>
          <w:tcPr>
            <w:tcW w:w="3227" w:type="dxa"/>
          </w:tcPr>
          <w:p w:rsidR="002B091C" w:rsidRPr="00997536" w:rsidRDefault="002B091C" w:rsidP="002C0D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654" w:type="dxa"/>
          </w:tcPr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Оценудовољан (2) добијаученик. </w:t>
            </w:r>
          </w:p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>1)којијеусвојиоосновназнања, умења и вештине, а премапрограмупредмета;</w:t>
            </w:r>
          </w:p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>2)чијасузнања, умења и вештиненанивоурепродукцијеузнаставниковупомоћ, односнокојииспољаватешкоће у анализичињеница, податакањиховомуопштавању и закључивању; имасклоностикапасивномзапамћивању и механичкомрепродуковању; иматешкоће у писменом и усменомизражавању; испољаванесналажење у новимситуацијама;</w:t>
            </w:r>
          </w:p>
          <w:p w:rsidR="00D3275D" w:rsidRDefault="00D3275D" w:rsidP="003C6FE3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3C6FE3" w:rsidRPr="00D3275D" w:rsidRDefault="003C6FE3" w:rsidP="00D3275D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наведезначајпомологије;</w:t>
            </w:r>
          </w:p>
          <w:p w:rsidR="003C6FE3" w:rsidRPr="00D3275D" w:rsidRDefault="003C6FE3" w:rsidP="00D3275D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наведекласификацијевоћа;</w:t>
            </w:r>
          </w:p>
          <w:p w:rsidR="003C6FE3" w:rsidRPr="00D3275D" w:rsidRDefault="003C6FE3" w:rsidP="00D3275D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наведевоћневрстепремапомолошкимособинама;</w:t>
            </w:r>
          </w:p>
          <w:p w:rsidR="003C6FE3" w:rsidRPr="00D3275D" w:rsidRDefault="003C6FE3" w:rsidP="00D3275D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опишегенеративне и вегетативнеорганевоћака;</w:t>
            </w:r>
          </w:p>
          <w:p w:rsidR="003C6FE3" w:rsidRPr="00D3275D" w:rsidRDefault="003C6FE3" w:rsidP="00D3275D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наведеприпремеземљиштазаподизањезасадавоћака</w:t>
            </w:r>
          </w:p>
          <w:p w:rsidR="003C6FE3" w:rsidRPr="00D3275D" w:rsidRDefault="003C6FE3" w:rsidP="00D3275D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препознаводећесортеповрстама;</w:t>
            </w:r>
          </w:p>
          <w:p w:rsidR="003C6FE3" w:rsidRPr="00D3275D" w:rsidRDefault="003C6FE3" w:rsidP="00D3275D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разликујеродне и нероднегране и гранчица</w:t>
            </w:r>
          </w:p>
          <w:p w:rsidR="003C6FE3" w:rsidRPr="00D3275D" w:rsidRDefault="00EF121E" w:rsidP="00D3275D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разликује</w:t>
            </w:r>
            <w:r w:rsidR="003C6FE3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момен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</w:t>
            </w:r>
            <w:r w:rsidR="003C6FE3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тбербе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различитих</w:t>
            </w:r>
            <w:r w:rsidR="003C6FE3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воћ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нихврста</w:t>
            </w:r>
          </w:p>
          <w:p w:rsidR="002B091C" w:rsidRPr="00997536" w:rsidRDefault="002B091C" w:rsidP="00EF12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B091C" w:rsidRPr="00997536" w:rsidTr="002C0D91">
        <w:tc>
          <w:tcPr>
            <w:tcW w:w="3227" w:type="dxa"/>
          </w:tcPr>
          <w:p w:rsidR="002B091C" w:rsidRPr="00997536" w:rsidRDefault="002B091C" w:rsidP="002C0D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654" w:type="dxa"/>
          </w:tcPr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Оценудобар(3) добијаученик: </w:t>
            </w:r>
          </w:p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>1) којије у целиниусвојиоосновназнања, умења и вештине и половинупрширенихзнања, умења и вештине, а премапрограмупредмета;</w:t>
            </w:r>
          </w:p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2) чијасузнања, умења и вештиненанивоусамосталнерепродукције и разумевањаузпомоћнаставникаодноснонанивоумогућностиученикада: схватизначењенаученихсадржаја, објашњења и даихповезује; уочавабитно, а у ситуацијамаанализа, апстрахоања и закључивањазахтевапосебнозалагањенаставика и додатнупомоћ ;иматешкоћа у брзом и течномусменом и писменомизражавању;</w:t>
            </w:r>
          </w:p>
          <w:p w:rsidR="00D3275D" w:rsidRDefault="00D3275D" w:rsidP="003C6FE3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наведекласификацијевоћа;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наведевоћневрстепремапомолошкимособинама;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опишегенеративне и вегетативнеорганевоћака;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опишенајзначајнијесортеповоћнимврстама;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наведеспецифичностиприпремеземљиштазаподизањезасадавоћакаповрстама;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опишеразмак и распоредсадње у односунаузгојнесистеме и односеопрашивања и оплодњевоћакаповрстама;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објаснисавременесистемегајења и узгојнеобликекрунакодвоћакаповрстама;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објасниспецифичностирезидбе у периодуродностивоћакаповрстама;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опишеначинеодржавањаземљишта у засадимавоћакаповрстама;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опишемерезаштитеодабиотичкихфактора;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објаснипотребезахрањивимелементима у зависностиодплодностиземљишта и планиранихприносавоћакаповрстама;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објаснипотребевоћаказаводомповрстама;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опишеначинеодређивањазрелостиплодовавоћакаповрстама;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наведепотребнасредства, припор и амбалажузабербувоћакаповрстама;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објаснитехникубербевоћакаповрстама;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опишекласирање, паковање, транспорт и складиштењеплодова;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објасниорганскупроизводњувоћа;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разликујеродне и нероднегране и гранчицакодразличитихвоћнихврста;</w:t>
            </w:r>
          </w:p>
          <w:p w:rsidR="00FB237F" w:rsidRPr="00D3275D" w:rsidRDefault="00FB237F" w:rsidP="00FB237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одређујемоментбербевоћакаповрстама</w:t>
            </w:r>
          </w:p>
          <w:p w:rsidR="002B091C" w:rsidRPr="00D3275D" w:rsidRDefault="002B091C" w:rsidP="001062B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091C" w:rsidRPr="00997536" w:rsidTr="002C0D91">
        <w:tc>
          <w:tcPr>
            <w:tcW w:w="3227" w:type="dxa"/>
          </w:tcPr>
          <w:p w:rsidR="002B091C" w:rsidRPr="00997536" w:rsidRDefault="002B091C" w:rsidP="002C0D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Критеријумизаврлодобар (4)</w:t>
            </w:r>
          </w:p>
        </w:tc>
        <w:tc>
          <w:tcPr>
            <w:tcW w:w="7654" w:type="dxa"/>
          </w:tcPr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Оценуврлодобар (4) добијаученик: </w:t>
            </w:r>
          </w:p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>1) којије у целиниусвојиоосновназнања, умења и вештине и усвојиовишеодполовинепрширениходноснопродубљенихзнања, умења и вештине, а премапрограмупредмета;</w:t>
            </w:r>
          </w:p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2) чијасузнања, умења и вештиненанивоусамосталнерепродукције, </w:t>
            </w: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разумевања и примене , критичкианализујепостојећечињенице и формулишеправила, лакосеусмено и писменоизражава, испољаваактивностинавећиничасова у идејама , решењиманановначин, самостално и узпомоћнаставникапрактичнопримењујезнања, умења и вештине у истим и сличнимситуацијама; испољаваинтересовање и упорност у савлађивањупредвиђенихсадржајапрограма; којиуочавабитно, лакоразуме, закључује и репродукујечињенице, датедефиниције и законитости.</w:t>
            </w:r>
          </w:p>
          <w:p w:rsidR="00D3275D" w:rsidRDefault="00D3275D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наведекласификацијевоћа;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наведевоћневрстепремапомолошкимособинама;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доведе у везу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генеративне и вегетативнеорганевоћака;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анализира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животни и годишњициклусразвојакодвоћака;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утврди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помолошкекарактеристикеплодовазадетерминизацијусортивоћакаповрсти; 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опишенајзначајнијесортеповоћнимврстама;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припрем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у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земљиштазаподизањезасадавоћакаповрстама;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предвиђа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размак и распоредсадње у односунаузгојнесистеме и односеопрашивања и оплодњевоћакаповрстама;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тестира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савременесистемегајења и узгојнеобликекрунакодвоћакаповрстама;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објасниспецифичностирезидбе у периодуродностивоћакаповрстама;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начинеодржавањаземљишта у засадимавоћакаповрстама;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мерезаштитеодабиотичкихфактора; 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потребезахрањивимелементима у зависностиодплодностиземљишта и планиранихприносавоћакаповрстама;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потребевоћаказаводомповрстама;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опишеначинеодређивањазрелостиплодовавоћакаповрстама;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наведепотребнасредства, припор и амбалажузабербувоћакаповрстама;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објаснитехникубербевоћакаповрстама;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опишекласирање, паковање, транспорт и складиштењеплодова;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објасниорганскупроизводњувоћа;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препознаводећесортеповрстама;</w:t>
            </w:r>
          </w:p>
          <w:p w:rsidR="00D70544" w:rsidRPr="00D3275D" w:rsidRDefault="00D6178C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анализира</w:t>
            </w:r>
            <w:r w:rsidR="00D70544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родне и нероднегране и гранчицакодразличитихвоћнихврста;</w:t>
            </w:r>
          </w:p>
          <w:p w:rsidR="00D70544" w:rsidRPr="00D3275D" w:rsidRDefault="00D70544" w:rsidP="00D70544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lastRenderedPageBreak/>
              <w:t>одређујемоментбербевоћакаповр</w:t>
            </w:r>
            <w:r w:rsidR="00D41D5B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стама</w:t>
            </w:r>
          </w:p>
          <w:p w:rsidR="002B091C" w:rsidRPr="00D3275D" w:rsidRDefault="002B091C" w:rsidP="002C0D9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B091C" w:rsidRPr="00997536" w:rsidTr="002C0D91">
        <w:tc>
          <w:tcPr>
            <w:tcW w:w="3227" w:type="dxa"/>
          </w:tcPr>
          <w:p w:rsidR="002B091C" w:rsidRPr="00997536" w:rsidRDefault="002B091C" w:rsidP="002C0D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Критеријумизаодличан (5)</w:t>
            </w:r>
          </w:p>
        </w:tc>
        <w:tc>
          <w:tcPr>
            <w:tcW w:w="7654" w:type="dxa"/>
          </w:tcPr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Оценуодличан (5) добијаученик: </w:t>
            </w:r>
          </w:p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>(1) којије у целиниусвојиоосновна, проширена и продубљеназнања, умења и вештине, а премапрограмупредмета;</w:t>
            </w:r>
          </w:p>
          <w:p w:rsidR="00D3275D" w:rsidRPr="00D3275D" w:rsidRDefault="00D3275D" w:rsidP="00D3275D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2) чијасузнањаумења и вештиненанивоуразумевања и самосталнепримене у сродним и новимоколностима, односнокојиуочавабитно, лакоодвајапојединачно, опште и посебнорадиуопштавања, логичкиповезујечињенице и појмове, самосталнозакључујенаосновудатихподатака, критичкирасуђује, решавапроблеменанивоустваралачкогмишљења, поседујебогатречник и лакосесадржајноусмено и писменоизражава, лако и брзопримењујестеченазнања; испољавакреативнуактивностнавећиничасоватогпредмета; показујеинтересовање и самоиницијативностзапроширењестеченихзнања и додатносамообразовање; 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наведекласификацијевоћа;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наведевоћневрстепремапомолошкимособинама;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доведе у везу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генеративне и вегетативнеорганевоћака;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анализира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животни и годишњициклусразвојакодвоћака;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утврди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помолошкекарактеристикеплодовазадетерминизацијусортивоћакаповрсти; 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опишенајзначајнијесортеповоћнимврстама;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припрем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у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земљиштазаподизањезасадавоћакаповрстама;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предвиђа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размак и распоредсадње у односунаузгојнесистеме и односеопрашивања и оплодњевоћакаповрстама;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тестира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савременесистемегајења и узгојнеобликекрунакодвоћакаповрстама;</w:t>
            </w:r>
          </w:p>
          <w:p w:rsidR="00EF1490" w:rsidRPr="00D3275D" w:rsidRDefault="00B00F82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анализира</w:t>
            </w:r>
            <w:r w:rsidR="00EF1490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специфичностирезидбе у периодуродностивоћакаповрстама;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начинеодржавањаземљишта у засадимавоћакаповрстама;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мерезаштитеодабиотичкихфактора; 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потребезахрањивимелементима у зависностиодплодностиземљишта и планиранихприносавоћакаповрстама;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потребевоћаказаводомповрстама;</w:t>
            </w:r>
          </w:p>
          <w:p w:rsidR="00EF1490" w:rsidRPr="00D3275D" w:rsidRDefault="00B00F82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пореди</w:t>
            </w:r>
            <w:r w:rsidR="00EF1490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начинеодређивањазрелостиплодовавоћакаповрстама;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наведепотребнасредства, припор и амбалажузабербувоћакаповрстама;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објаснитехникубербевоћакаповрстама;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lastRenderedPageBreak/>
              <w:t>опишекласирање, паковање, транспорт и складиштењеплодова;</w:t>
            </w:r>
          </w:p>
          <w:p w:rsidR="00EF1490" w:rsidRPr="00D3275D" w:rsidRDefault="00B00F82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просуђује</w:t>
            </w:r>
            <w:r w:rsidR="00EF1490"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органскупроизводњувоћа;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препознаводећесортеповрстама;</w:t>
            </w:r>
          </w:p>
          <w:p w:rsidR="00EF1490" w:rsidRPr="00D3275D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анализира</w:t>
            </w: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родне и нероднегране и гранчицакодразличитихвоћнихврста;</w:t>
            </w:r>
          </w:p>
          <w:p w:rsidR="002B091C" w:rsidRPr="00EF1490" w:rsidRDefault="00EF1490" w:rsidP="00EF1490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D3275D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одређујемоментбербевоћакаповрстама</w:t>
            </w:r>
          </w:p>
        </w:tc>
      </w:tr>
    </w:tbl>
    <w:p w:rsidR="002B091C" w:rsidRPr="00997536" w:rsidRDefault="002B091C" w:rsidP="007B57B7">
      <w:pPr>
        <w:rPr>
          <w:rFonts w:ascii="Times New Roman" w:hAnsi="Times New Roman" w:cs="Times New Roman"/>
          <w:sz w:val="24"/>
          <w:szCs w:val="24"/>
        </w:rPr>
      </w:pPr>
    </w:p>
    <w:p w:rsidR="00476FE5" w:rsidRPr="003C6FE3" w:rsidRDefault="00476FE5" w:rsidP="00476FE5">
      <w:pPr>
        <w:rPr>
          <w:rFonts w:eastAsia="Times New Roman" w:cs="Times New Roman"/>
          <w:kern w:val="2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881"/>
      </w:tblGrid>
      <w:tr w:rsidR="00476FE5" w:rsidRPr="00997536" w:rsidTr="000F0AC9">
        <w:tc>
          <w:tcPr>
            <w:tcW w:w="108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76FE5" w:rsidRPr="00997536" w:rsidRDefault="00476FE5" w:rsidP="00476FE5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Предмет: </w:t>
            </w:r>
            <w:r w:rsidRPr="002B091C">
              <w:rPr>
                <w:b/>
                <w:bCs/>
              </w:rPr>
              <w:t>Биљнапроизводња</w:t>
            </w:r>
          </w:p>
          <w:p w:rsidR="00476FE5" w:rsidRPr="00997536" w:rsidRDefault="00476FE5" w:rsidP="00476FE5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Разред: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III 1</w:t>
            </w:r>
          </w:p>
          <w:p w:rsidR="00476FE5" w:rsidRPr="00997536" w:rsidRDefault="00476FE5" w:rsidP="00476F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>Модул:</w:t>
            </w:r>
            <w:r w:rsidRPr="004C00FF">
              <w:rPr>
                <w:b/>
                <w:sz w:val="24"/>
                <w:szCs w:val="24"/>
                <w:lang w:val="sr-Cyrl-CS"/>
              </w:rPr>
              <w:t>Лозни расадник и подизање засада винове лозе</w:t>
            </w:r>
          </w:p>
        </w:tc>
      </w:tr>
      <w:tr w:rsidR="00F65E35" w:rsidRPr="00997536" w:rsidTr="000F0AC9">
        <w:tc>
          <w:tcPr>
            <w:tcW w:w="108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F65E35" w:rsidRPr="00997536" w:rsidRDefault="00F65E35" w:rsidP="00F65E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975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ИСХОДИ МОДУЛА: </w:t>
            </w:r>
          </w:p>
          <w:p w:rsidR="00F65E35" w:rsidRPr="00997536" w:rsidRDefault="00F65E35" w:rsidP="00F65E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975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  <w:p w:rsidR="00F65E35" w:rsidRPr="00997536" w:rsidRDefault="00F65E35" w:rsidP="00F65E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  <w:p w:rsidR="00F65E35" w:rsidRDefault="00E95A85" w:rsidP="00F65E35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E95A85">
              <w:rPr>
                <w:rFonts w:ascii="Calibri" w:eastAsia="Times New Roman" w:hAnsi="Calibri" w:cs="Times New Roman"/>
                <w:bCs/>
                <w:noProof/>
                <w:lang w:val="sr-Latn-CS" w:eastAsia="sr-Latn-CS"/>
              </w:rPr>
              <w:lastRenderedPageBreak/>
              <w:drawing>
                <wp:inline distT="0" distB="0" distL="0" distR="0">
                  <wp:extent cx="3037840" cy="6210300"/>
                  <wp:effectExtent l="0" t="0" r="0" b="0"/>
                  <wp:docPr id="5" name="Slika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7840" cy="621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7308" w:rsidRPr="00997536" w:rsidRDefault="00FA7308" w:rsidP="00F65E35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A7308">
              <w:rPr>
                <w:rFonts w:ascii="Calibri" w:eastAsia="Times New Roman" w:hAnsi="Calibri" w:cs="Times New Roman"/>
                <w:bCs/>
                <w:noProof/>
                <w:lang w:val="sr-Latn-CS" w:eastAsia="sr-Latn-CS"/>
              </w:rPr>
              <w:lastRenderedPageBreak/>
              <w:drawing>
                <wp:inline distT="0" distB="0" distL="0" distR="0">
                  <wp:extent cx="2657475" cy="4780915"/>
                  <wp:effectExtent l="0" t="0" r="0" b="0"/>
                  <wp:docPr id="8" name="Slika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4780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65E35" w:rsidRPr="00997536" w:rsidRDefault="00F65E35" w:rsidP="007B57B7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6B1771" w:rsidRPr="00997536" w:rsidRDefault="006B1771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3268"/>
        <w:gridCol w:w="7748"/>
      </w:tblGrid>
      <w:tr w:rsidR="00A81EC6" w:rsidRPr="00997536" w:rsidTr="00D96EED">
        <w:tc>
          <w:tcPr>
            <w:tcW w:w="3369" w:type="dxa"/>
          </w:tcPr>
          <w:p w:rsidR="00A81EC6" w:rsidRPr="00997536" w:rsidRDefault="00A81EC6" w:rsidP="00CB69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A81EC6" w:rsidRPr="00D41D5B" w:rsidRDefault="00D41D5B" w:rsidP="00CB69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D41D5B">
              <w:rPr>
                <w:b/>
                <w:bCs/>
              </w:rPr>
              <w:t>Лознирасадник и подизањевинограда</w:t>
            </w:r>
          </w:p>
        </w:tc>
      </w:tr>
      <w:tr w:rsidR="00A81EC6" w:rsidRPr="00997536" w:rsidTr="00D96EED">
        <w:tc>
          <w:tcPr>
            <w:tcW w:w="3369" w:type="dxa"/>
          </w:tcPr>
          <w:p w:rsidR="00A81EC6" w:rsidRPr="00997536" w:rsidRDefault="00A81EC6" w:rsidP="00CB69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Оценудовољан (2) добијаученик. 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>1)којијеусвојиоосновназнања, умења и вештине, а премапрограмупредмета;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>2)чијасузнања, умења и вештиненанивоурепродукцијеузнаставниковупомоћ, односнокојииспољаватешкоће у анализичињеница, податакањиховомуопштавању и закључивању; имасклоностикапасивномзапамћивању и механичкомрепродуковању; иматешкоће у писменом и усменомизражавању; испољаванесналажење у новимситуацијама;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  <w:t>Наброји вегетативне и генеративне органе воћака и винове лозе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  <w:t>Дефинише цветање, опрашивање</w:t>
            </w: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и</w:t>
            </w: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  <w:t xml:space="preserve"> оплођење плодова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  <w:t>Наброји начинеразмножавања воћака и винове лозе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  <w:t>Дефинише калемљење као начин размножавања воћака- винове лозе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  <w:t>Опише припрему садница-калемова за садњу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  <w:t>Опише технике садње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65D38"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  <w:t>Опише основне помотехничке -ампелотехничке – захвате у току зимске и летње резидбе</w:t>
            </w:r>
          </w:p>
          <w:p w:rsidR="00F65D38" w:rsidRDefault="00F65D38" w:rsidP="00D41D5B">
            <w:pP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D41D5B" w:rsidRPr="00F65D38" w:rsidRDefault="00D41D5B" w:rsidP="00D41D5B">
            <w:pP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дефинишепредметизучавањавиноградарства;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опишегенеративне и вегетативнеорганевиновелозе;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набројиначинеразмножавањавиновелозе;; 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дефинишепојамлознограсадника;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објасниначине и времекалемљења;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наведепотребаналат и приборзакалемљење;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набројимеренегекалемова, садногматеријала, 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наведееколошкечиниоцегајењавиновелозе;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набројиредоследрадованаприпремиземљиштазазаснивањавинограда;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набројиприпремнерадовекалемазасадњу и техникусадњесадње;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набројиагротехничке и ампелотехничкемереодсадњедоплодоношења</w:t>
            </w:r>
          </w:p>
          <w:p w:rsidR="00A81EC6" w:rsidRPr="00F65D38" w:rsidRDefault="00A81EC6" w:rsidP="00E841B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1EC6" w:rsidRPr="00997536" w:rsidTr="00D96EED">
        <w:tc>
          <w:tcPr>
            <w:tcW w:w="3369" w:type="dxa"/>
          </w:tcPr>
          <w:p w:rsidR="00A81EC6" w:rsidRPr="00997536" w:rsidRDefault="00A81EC6" w:rsidP="00CB69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Критеријумизадобар (3)</w:t>
            </w:r>
          </w:p>
        </w:tc>
        <w:tc>
          <w:tcPr>
            <w:tcW w:w="7512" w:type="dxa"/>
          </w:tcPr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Оценудобар(3) добијаученик: 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>1) којије у целиниусвојиоосновназнања, умења и вештине и половинупрширенихзнања, умења и вештине, а премапрограмупредмета;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>2) чијасузнања, умења и вештиненанивоусамосталнерепродукције и разумевањаузпомоћнаставникаодноснонанивоумогућностиученикада: схватизначењенаученихсадржаја, објашњења и даихповезује; уочавабитно, а у ситуацијамаанализа, апстрахоања и закључивањазахтевапосебнозалагањенаставика и додатнупомоћ ;иматешкоћа у брзом и течномусменом и писменомизражавању;</w:t>
            </w:r>
          </w:p>
          <w:p w:rsidR="00F65D38" w:rsidRDefault="00F65D38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дефинишепредметизучавањавиноградарства;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наведегодишњициклусразвојавиновелозе;</w:t>
            </w:r>
          </w:p>
          <w:p w:rsidR="00D41D5B" w:rsidRPr="00F65D38" w:rsidRDefault="00D57CD7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абројиначинеразмножавањавиновелозе;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дефинишепојамлознограсадника;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наведеделовелознограсадника;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набројиначине и времекалемљења;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наведепотребаналат и приборзакалемљење;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објаснинегукалемова, садногматеријала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објаснизначајабиотскихчинилацагајењавиновелозе;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наведередоследрадованаприпремиземљиштазазаснивањавинограда;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објасниразмеравање и обележавањеместазасадњу;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објасниприпремукалемазасадњу и техникусадњесадње;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lastRenderedPageBreak/>
              <w:t>опишерадове у прветригодиненегевинограда;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наведеагротехничке и ампелотехничкемереодсадњедоплодоношења;</w:t>
            </w:r>
          </w:p>
          <w:p w:rsidR="003E6150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наведеначиненаводњавањамладогвинограда;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опишеабиотичкечиниоцекојинаносештетемладомвинограду;</w:t>
            </w:r>
          </w:p>
          <w:p w:rsidR="00A81EC6" w:rsidRPr="00F65D38" w:rsidRDefault="00A81EC6" w:rsidP="0012639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1EC6" w:rsidRPr="00997536" w:rsidTr="00D96EED">
        <w:tc>
          <w:tcPr>
            <w:tcW w:w="3369" w:type="dxa"/>
          </w:tcPr>
          <w:p w:rsidR="00A81EC6" w:rsidRPr="00997536" w:rsidRDefault="00A81EC6" w:rsidP="00CB69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Критеријумизаврлодобар (4)</w:t>
            </w:r>
          </w:p>
        </w:tc>
        <w:tc>
          <w:tcPr>
            <w:tcW w:w="7512" w:type="dxa"/>
          </w:tcPr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Оценуврлодобар (4) добијаученик: 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>1) којије у целиниусвојиоосновназнања, умења и вештине и усвојиовишеодполовинепрширениходноснопродубљенихзнања, умења и вештине, а премапрограмупредмета;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>2) чијасузнања, умења и вештиненанивоусамосталнерепродукције, разумевања и примене , критичкианализујепостојећечињенице и формулишеправила, лакосеусмено и писменоизражава, испољаваактивностинавећиничасова у идејама , решењиманановначин, самостално и узпомоћнаставникапрактичнопримењујезнања, умења и вештине у истим и сличнимситуацијама; испољаваинтересовање и упорност у савлађивањупредвиђенихсадржајапрограма; којиуочавабитно, лакоразуме, закључује и репродукујечињенице, датедефиниције и законитости.</w:t>
            </w:r>
          </w:p>
          <w:p w:rsidR="00F65D38" w:rsidRDefault="00F65D38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дефинишепредметизучавањавиноградарства;</w:t>
            </w:r>
          </w:p>
          <w:p w:rsidR="00D41D5B" w:rsidRPr="00F65D38" w:rsidRDefault="00EE2FF1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EE2FF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Разуме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годишњициклусразвојавиновелозе;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опишегенеративне и вегетативнеорганевиновелозе;</w:t>
            </w:r>
          </w:p>
          <w:p w:rsidR="00D41D5B" w:rsidRPr="00F65D38" w:rsidRDefault="008531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85315B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доведе у везу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начинеразмножавањавиновелозе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деловелознограсадника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врстелознихподлога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производњуподлога и виjока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 и времекалемљења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негукалемова, садногматеријала, одкалемљењадовађења, класирања, паковања и чувaња; </w:t>
            </w:r>
          </w:p>
          <w:p w:rsidR="00D41D5B" w:rsidRPr="00F65D38" w:rsidRDefault="008531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оцењује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еколошкечиниоцегајењавиновелоз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е и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значајабиотскихчинилацагајењавиновелозе;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наведерејоне,подрејоне и виногорја;</w:t>
            </w:r>
          </w:p>
          <w:p w:rsidR="00D41D5B" w:rsidRPr="00F65D38" w:rsidRDefault="008531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процењује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системегајењавиновелозе и пројектовањевинограда;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наведередоследрадованаприпремиземљиштазазаснивањавинограда;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објасниразмеравање и обележавањеместазасадњу;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објасниприпремукалемазасадњу и техникусадњесадње;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наведеврстенаслона и објаснитехникупостављањенаслоназавиновулозу;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опишерадове у прветригодиненегевинограда;</w:t>
            </w:r>
          </w:p>
          <w:p w:rsidR="00D41D5B" w:rsidRPr="00F65D38" w:rsidRDefault="00180CE7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комбинује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агротехничке и ампелотехничкемереодсадњедоплодоношења;</w:t>
            </w:r>
          </w:p>
          <w:p w:rsidR="00D41D5B" w:rsidRPr="00F65D38" w:rsidRDefault="00180CE7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процењује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припрем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у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земљиштезаподизањелознограсадника;</w:t>
            </w:r>
          </w:p>
          <w:p w:rsidR="00D41D5B" w:rsidRPr="00F65D38" w:rsidRDefault="00D41D5B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lastRenderedPageBreak/>
              <w:t>организујеприпрему и припремаподлогу и вијокузакалемљење;</w:t>
            </w:r>
          </w:p>
          <w:p w:rsidR="00D41D5B" w:rsidRPr="00F65D38" w:rsidRDefault="00180CE7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припрем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у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земљишт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заподизањевинограда;</w:t>
            </w:r>
          </w:p>
          <w:p w:rsidR="00D41D5B" w:rsidRPr="00F65D38" w:rsidRDefault="00180CE7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D41D5B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агротехничке и ампелотехничкемереодсадњедоплодоношења.</w:t>
            </w:r>
          </w:p>
          <w:p w:rsidR="00A81EC6" w:rsidRPr="00F65D38" w:rsidRDefault="00A81EC6" w:rsidP="00180CE7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81EC6" w:rsidRPr="00997536" w:rsidTr="00D96EED">
        <w:tc>
          <w:tcPr>
            <w:tcW w:w="3369" w:type="dxa"/>
          </w:tcPr>
          <w:p w:rsidR="00A81EC6" w:rsidRPr="00997536" w:rsidRDefault="00A81EC6" w:rsidP="00CB69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Критеријумизаодличан (5)</w:t>
            </w:r>
          </w:p>
        </w:tc>
        <w:tc>
          <w:tcPr>
            <w:tcW w:w="7512" w:type="dxa"/>
          </w:tcPr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Оценуодличан (5) добијаученик: 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>(1) којије у целиниусвојиоосновна, проширена и продубљеназнања, умења и вештине, а премапрограмупредмета;</w:t>
            </w:r>
          </w:p>
          <w:p w:rsidR="00F65D38" w:rsidRPr="00F65D38" w:rsidRDefault="00F65D38" w:rsidP="00F65D38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2) чијасузнањаумења и вештиненанивоуразумевања и самосталнепримене у сродним и новимоколностима, односнокојиуочавабитно, лакоодвајапојединачно, опште и посебнорадиуопштавања, логичкиповезујечињенице и појмове, самосталнозакључујенаосновудатихподатака, критичкирасуђује, решавапроблеменанивоустваралачкогмишљења, поседујебогатречник и лакосесадржајноусмено и писменоизражава, лако и брзопримењујестеченазнања; испољавакреативнуактивностнавећиничасоватогпредмета; показујеинтересовање и самоиницијативностзапроширењестеченихзнања и додатносамообразовање; </w:t>
            </w:r>
          </w:p>
          <w:p w:rsidR="00F65D38" w:rsidRDefault="00F65D38" w:rsidP="00D41D5B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дефинишепредметизучавањавиноградарства;</w:t>
            </w:r>
          </w:p>
          <w:p w:rsidR="00180CE7" w:rsidRPr="00F65D38" w:rsidRDefault="00DC4548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</w:t>
            </w:r>
            <w:r w:rsidR="00180CE7" w:rsidRPr="00EE2FF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азуме</w:t>
            </w:r>
            <w:r w:rsidR="00180CE7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годишњициклусразвојавиновелозе;</w:t>
            </w:r>
          </w:p>
          <w:p w:rsidR="00180CE7" w:rsidRPr="00F65D38" w:rsidRDefault="00DC4548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анализира</w:t>
            </w:r>
            <w:r w:rsidR="00180CE7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генеративне и вегетативнеорганевиновелозе;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85315B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доведе у везу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начинеразмножавањавиновелозе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деловелознограсадника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врстелознихподлога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производњуподлога и виjока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 и времекалемљења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, 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негукалемова, садногматеријала, одкалемљењадовађења, класирања, паковања и чувaња; 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оцењује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еколошкечиниоцегајењавиновелоз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е и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значајабиотскихчинилацагајењавиновелозе;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наведерејоне,подрејоне и виногорја;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процењује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системегајењавиновелозе и пројектовањевинограда;</w:t>
            </w:r>
          </w:p>
          <w:p w:rsidR="00D35842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наведередоследрадованаприпремиземљиштазазаснивања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винограда;</w:t>
            </w:r>
          </w:p>
          <w:p w:rsidR="00180CE7" w:rsidRPr="00F65D38" w:rsidRDefault="00DC4548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180CE7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размеравање и обележавањеместазасадњу;</w:t>
            </w:r>
          </w:p>
          <w:p w:rsidR="00180CE7" w:rsidRPr="00F65D38" w:rsidRDefault="00DC4548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180CE7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припремукалемазасадњу и техникусадњесадње;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наведеврстенаслона и објаснитехникупостављањенаслоназавиновулозу;</w:t>
            </w:r>
          </w:p>
          <w:p w:rsidR="00180CE7" w:rsidRPr="00F65D38" w:rsidRDefault="00DC4548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рангира</w:t>
            </w:r>
            <w:r w:rsidR="00180CE7"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радове у прветригодиненегевинограда;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комбинује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агротехничке и ампелотехничкемереодсадњедоплодоношења;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lastRenderedPageBreak/>
              <w:t>процењује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припрем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у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земљиштезаподизањелознограсадника;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организујеприпрему и припремаподлогу и вијокузакалемљење;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припрем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у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земљишт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заподизањевинограда;</w:t>
            </w:r>
          </w:p>
          <w:p w:rsidR="00180CE7" w:rsidRPr="00F65D38" w:rsidRDefault="00180CE7" w:rsidP="00180CE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F65D38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агротехничке и ампелотехничкемереодсадњедоплодоношења.</w:t>
            </w:r>
          </w:p>
          <w:p w:rsidR="00A81EC6" w:rsidRPr="00F65D38" w:rsidRDefault="00A81EC6" w:rsidP="0012639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B7A3E" w:rsidRDefault="00AB7A3E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margin" w:tblpY="2340"/>
        <w:tblW w:w="1076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765"/>
      </w:tblGrid>
      <w:tr w:rsidR="00D35842" w:rsidRPr="00997536" w:rsidTr="005C4B7E">
        <w:trPr>
          <w:trHeight w:val="1403"/>
        </w:trPr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35842" w:rsidRDefault="00D35842" w:rsidP="005C4B7E">
            <w:pPr>
              <w:spacing w:after="0" w:line="240" w:lineRule="auto"/>
              <w:rPr>
                <w:b/>
                <w:bCs/>
              </w:rPr>
            </w:pPr>
            <w:r w:rsidRPr="006B78D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Предмет: </w:t>
            </w:r>
            <w:r w:rsidRPr="006B78D9">
              <w:rPr>
                <w:b/>
                <w:bCs/>
              </w:rPr>
              <w:t>Биљнапроизводња</w:t>
            </w:r>
          </w:p>
          <w:p w:rsidR="00D35842" w:rsidRDefault="00D35842" w:rsidP="005C4B7E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Разред: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III 1</w:t>
            </w:r>
          </w:p>
          <w:p w:rsidR="00D35842" w:rsidRDefault="00D35842" w:rsidP="005C4B7E">
            <w:pPr>
              <w:spacing w:after="0" w:line="240" w:lineRule="auto"/>
              <w:rPr>
                <w:rFonts w:eastAsia="Times New Roman"/>
                <w:b/>
                <w:bCs/>
                <w:color w:val="000000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>Модул:</w:t>
            </w:r>
            <w:r w:rsidRPr="004C00FF">
              <w:rPr>
                <w:b/>
                <w:bCs/>
                <w:sz w:val="24"/>
                <w:szCs w:val="24"/>
                <w:lang w:val="sr-Cyrl-CS"/>
              </w:rPr>
              <w:t>Ампелографија са технологијом производње грожђа</w:t>
            </w:r>
          </w:p>
          <w:p w:rsidR="00D35842" w:rsidRPr="00476FE5" w:rsidRDefault="00D35842" w:rsidP="005C4B7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35842" w:rsidRPr="00997536" w:rsidTr="005C4B7E"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35842" w:rsidRPr="00476FE5" w:rsidRDefault="00D35842" w:rsidP="005C4B7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76F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ИСХОДИ МОДУЛА </w:t>
            </w:r>
          </w:p>
          <w:p w:rsidR="00D35842" w:rsidRPr="00476FE5" w:rsidRDefault="00D35842" w:rsidP="005C4B7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76F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</w:tc>
      </w:tr>
      <w:tr w:rsidR="00D35842" w:rsidRPr="00997536" w:rsidTr="005C4B7E">
        <w:trPr>
          <w:trHeight w:val="2745"/>
        </w:trPr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35842" w:rsidRPr="00476FE5" w:rsidRDefault="00DE5D65" w:rsidP="005C4B7E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noProof/>
                <w:lang w:val="sr-Latn-CS" w:eastAsia="sr-Latn-CS"/>
              </w:rPr>
              <w:drawing>
                <wp:inline distT="0" distB="0" distL="0" distR="0">
                  <wp:extent cx="3390900" cy="5572125"/>
                  <wp:effectExtent l="0" t="0" r="0" b="9525"/>
                  <wp:docPr id="17" name="Slika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0900" cy="557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35842" w:rsidRPr="00476FE5" w:rsidRDefault="00D35842" w:rsidP="005C4B7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</w:p>
        </w:tc>
      </w:tr>
    </w:tbl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p w:rsidR="00D35842" w:rsidRPr="00997536" w:rsidRDefault="00D35842" w:rsidP="0096239C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3268"/>
        <w:gridCol w:w="7748"/>
      </w:tblGrid>
      <w:tr w:rsidR="003F0DA7" w:rsidRPr="00997536" w:rsidTr="003E528B">
        <w:tc>
          <w:tcPr>
            <w:tcW w:w="3369" w:type="dxa"/>
          </w:tcPr>
          <w:p w:rsidR="003F0DA7" w:rsidRPr="00997536" w:rsidRDefault="003F0DA7" w:rsidP="003E528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7536">
              <w:rPr>
                <w:rFonts w:ascii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3F0DA7" w:rsidRPr="003F0DA7" w:rsidRDefault="003F0DA7" w:rsidP="003E528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3F0DA7">
              <w:rPr>
                <w:b/>
                <w:bCs/>
              </w:rPr>
              <w:t>Ампелографијасатехнологијомпроизводњегрожђа</w:t>
            </w:r>
          </w:p>
        </w:tc>
      </w:tr>
      <w:tr w:rsidR="003F0DA7" w:rsidRPr="00BA6B10" w:rsidTr="003E528B">
        <w:tc>
          <w:tcPr>
            <w:tcW w:w="3369" w:type="dxa"/>
          </w:tcPr>
          <w:p w:rsidR="003F0DA7" w:rsidRPr="00BA6B10" w:rsidRDefault="003F0DA7" w:rsidP="003E5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Оценудовољан (2) добијаученик. </w:t>
            </w:r>
          </w:p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>1)којијеусвојиоосновназнања, умења и вештине, а премапрограмупредмета;</w:t>
            </w:r>
          </w:p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2)чијасузнања, умења и вештиненанивоурепродукцијеузнаставниковупомоћ, односнокојииспољаватешкоће у анализичињеница, податакањиховомуопштавању и закључивању; </w:t>
            </w: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имасклоностикапасивномзапамћивању и механичкомрепродуковању; иматешкоће у писменом и усменомизражавању; испољаванесналажење у новимситуацијама;</w:t>
            </w:r>
          </w:p>
          <w:p w:rsidR="00BA6B10" w:rsidRDefault="00BA6B10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дефинишезначајампелографије у производњигрожђа;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дефинишекласификацијувиновелозе;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набројисортепремаупотребнојвредности (стоне, винске, засушење);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дефинишециљеве и принциперезидбе;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набројиосновнесистемеузгојнихобликавиновелозе;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објасниначинеформирањаузгојнихоблика;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наведетехнолошкеоперацијезеленерезидбе;</w:t>
            </w:r>
          </w:p>
          <w:p w:rsidR="003F0DA7" w:rsidRPr="00BA6B10" w:rsidRDefault="003F0DA7" w:rsidP="003E5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0DA7" w:rsidRPr="00BA6B10" w:rsidTr="003E528B">
        <w:tc>
          <w:tcPr>
            <w:tcW w:w="3369" w:type="dxa"/>
          </w:tcPr>
          <w:p w:rsidR="003F0DA7" w:rsidRPr="00BA6B10" w:rsidRDefault="003F0DA7" w:rsidP="003E5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Критеријумизадобар (3)</w:t>
            </w:r>
          </w:p>
        </w:tc>
        <w:tc>
          <w:tcPr>
            <w:tcW w:w="7512" w:type="dxa"/>
          </w:tcPr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Оценудобар(3) добијаученик: </w:t>
            </w:r>
          </w:p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>1) којије у целиниусвојиоосновназнања, умења и вештине и половинупрширенихзнања, умења и вештине, а премапрограмупредмета;</w:t>
            </w:r>
          </w:p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>2) чијасузнања, умења и вештиненанивоусамосталнерепродукције и разумевањаузпомоћнаставникаодноснонанивоумогућностиученикада: схватизначењенаученихсадржаја, објашњења и даихповезује; уочавабитно, а у ситуацијамаанализа, апстрахоања и закључивањазахтевапосебнозалагањенаставика и додатнупомоћ ;иматешкоћа у брзом и течномусменом и писменомизражавању;</w:t>
            </w:r>
          </w:p>
          <w:p w:rsidR="00BA6B10" w:rsidRDefault="00BA6B10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набројиначинеодржавањаземљишта у производнимвиноградима;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изабеређубрива и нормезађубриваузпомоћнаставника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наведеначиненаводњавања у производнимвиноградима;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наведеабиотичкечиниоцекојинаносештетевиновојлози;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наведемереборбеодмогућихштетакојенастајуодабиотичкихчинилаца;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опишециљеве и принциперезидбевиновелозе;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наведекласификацијурезидбевиновелозе;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објасниосновнекарактеристикерезидбевиновелозе у погледурегулисањародности и бујности;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опишереконструкцијучокотавиновелозе;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 и објасниампелографскекарактеристикеописасоратагрожђа;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наведекласификацијусортивиновелозепремаупотребнојвредности;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опишесортевиновелозепремаупотребнојвредности;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објасниметодеутврђивањазрелостигрожђа;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lastRenderedPageBreak/>
              <w:t>дефинишеиндексзрелости;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објасниорганизацијубербе и бербувинскихсорти;</w:t>
            </w:r>
          </w:p>
          <w:p w:rsidR="003F0DA7" w:rsidRPr="00BA6B10" w:rsidRDefault="003F0DA7" w:rsidP="003E5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0DA7" w:rsidRPr="00BA6B10" w:rsidTr="003E528B">
        <w:tc>
          <w:tcPr>
            <w:tcW w:w="3369" w:type="dxa"/>
          </w:tcPr>
          <w:p w:rsidR="003F0DA7" w:rsidRPr="00BA6B10" w:rsidRDefault="003F0DA7" w:rsidP="003E5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Критеријумизаврлодобар (4)</w:t>
            </w:r>
          </w:p>
        </w:tc>
        <w:tc>
          <w:tcPr>
            <w:tcW w:w="7512" w:type="dxa"/>
          </w:tcPr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Оценуврлодобар (4) добијаученик: </w:t>
            </w:r>
          </w:p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>1) којије у целиниусвојиоосновназнања, умења и вештине и усвојиовишеодполовинепрширениходноснопродубљенихзнања, умења и вештине, а премапрограмупредмета;</w:t>
            </w:r>
          </w:p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>2) чијасузнања, умења и вештиненанивоусамосталнерепродукције, разумевања и примене , критичкианализујепостојећечињенице и формулишеправила, лакосеусмено и писменоизражава, испољаваактивностинавећиничасова у идејама , решењиманановначин, самостално и узпомоћнаставникапрактичнопримењујезнања, умења и вештине у истим и сличнимситуацијама; испољаваинтересовање и упорност у савлађивањупредвиђенихсадржајапрограма; којиуочавабитно, лакоразуме, закључује и репродукујечињенице, датедефиниције и законитости.</w:t>
            </w:r>
          </w:p>
          <w:p w:rsidR="00BA6B10" w:rsidRDefault="00BA6B10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дефинишезначајампелографије у производњигрожђа;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дефинишекласификацијувиновелозе;</w:t>
            </w:r>
          </w:p>
          <w:p w:rsidR="00C112C8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категоризује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сортепремаупотребнојвредности (стоне, винске, засушење);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просуђује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циљеве и принциперезидбе;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основнесистемеузгојнихобликавиновелозе;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пореди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начинеформирањаузгојнихоблика;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комбинује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основнекарактеристикерезидбевиновелозе у циљурегулисањародности и бујности;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пореди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начинерезидбевиновелозе;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технолошкеоперацијезеленерезидбе;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 и објасниампелотехничкемеренеге у циљудобијањаквалитетногстоног и винскоггрожђа;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опишереконструкцијучокотавиновелозе;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објаснибербу, класирање, паковање и транспортгрожђа;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агротехничкемеренегевиновелозе;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начинеодржавањаземљишта у свременимвиноградима;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објасниначин и времеђубрењавиновелозе;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објаснипотребевиновелозезаводом;</w:t>
            </w:r>
          </w:p>
          <w:p w:rsidR="003F0DA7" w:rsidRPr="00BA6B10" w:rsidRDefault="003F0DA7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наведесавремененачиненаводњавањавиновелозе;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разматра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абиотичкечиниоцекојинаносештетенавиновојлози;</w:t>
            </w:r>
          </w:p>
          <w:p w:rsidR="003F0DA7" w:rsidRPr="00BA6B10" w:rsidRDefault="00854728" w:rsidP="003F0DA7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lastRenderedPageBreak/>
              <w:t>процењује</w:t>
            </w:r>
            <w:r w:rsidR="003F0DA7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органскупроизводњугрожђа;</w:t>
            </w:r>
          </w:p>
          <w:p w:rsidR="003F0DA7" w:rsidRPr="00F85A22" w:rsidRDefault="00CF3413" w:rsidP="00F85A22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објасниметодеутврђивањазрелостигрожђа; </w:t>
            </w:r>
          </w:p>
        </w:tc>
      </w:tr>
      <w:tr w:rsidR="003F0DA7" w:rsidRPr="00BA6B10" w:rsidTr="003E528B">
        <w:tc>
          <w:tcPr>
            <w:tcW w:w="3369" w:type="dxa"/>
          </w:tcPr>
          <w:p w:rsidR="003F0DA7" w:rsidRPr="00BA6B10" w:rsidRDefault="003F0DA7" w:rsidP="003E5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Критеријумизаодличан (5)</w:t>
            </w:r>
          </w:p>
        </w:tc>
        <w:tc>
          <w:tcPr>
            <w:tcW w:w="7512" w:type="dxa"/>
          </w:tcPr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Оценуодличан (5) добијаученик: </w:t>
            </w:r>
          </w:p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>(1) којије у целиниусвојиоосновна, проширена и продубљеназнања, умења и вештине, а премапрограмупредмета;</w:t>
            </w:r>
          </w:p>
          <w:p w:rsidR="00BA6B10" w:rsidRPr="00BA6B10" w:rsidRDefault="00BA6B10" w:rsidP="00BA6B10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2) чијасузнањаумења и вештиненанивоуразумевања и самосталнепримене у сродним и новимоколностима, односнокојиуочавабитно, лакоодвајапојединачно, опште и посебнорадиуопштавања, логичкиповезујечињенице и појмове, самосталнозакључујенаосновудатихподатака, критичкирасуђује, решавапроблеменанивоустваралачкогмишљења, поседујебогатречник и лакосесадржајноусмено и писменоизражава, лако и брзопримењујестеченазнања; испољавакреативнуактивностнавећиничасоватогпредмета; показујеинтересовање и самоиницијативностзапроширењестеченихзнања и додатносамообразовање; </w:t>
            </w:r>
          </w:p>
          <w:p w:rsidR="00BA6B10" w:rsidRDefault="00BA6B10" w:rsidP="00CF3413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дефинишезначајампелографије у производњигрожђа;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дефинишекласификацијувиновелозе;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категоризује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сортепремаупотребнојвредности (стоне, винске, засушење);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просуђује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циљеве и принциперезидбе;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основнесистемеузгојнихобликавиновелозе;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пореди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начинеформирањаузгојнихоблика;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комбинује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основнекарактеристикерезидбевиновелозе у циљурегулисањародности и бујности;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пореди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начинерезидбевиновелозе;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технолошкеоперацијезеленерезидбе;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 и објасниампелотехничкемеренеге у циљудобијањаквалитетногстоног и винскоггрожђа;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опишереконструкцијучокотавиновелозе;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објаснибербу, класирање, паковање и транспортгрожђа;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агротехничкемеренегевиновелозе;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начинеодржавањаземљишта у свременимвиноградима;</w:t>
            </w:r>
          </w:p>
          <w:p w:rsidR="00E7039F" w:rsidRPr="00BA6B10" w:rsidRDefault="00F85A22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планира</w:t>
            </w:r>
            <w:r w:rsidR="00E7039F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начин и времеђубрењавиновелозе;</w:t>
            </w:r>
          </w:p>
          <w:p w:rsidR="00E7039F" w:rsidRPr="00BA6B10" w:rsidRDefault="00F85A22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одлучује о </w:t>
            </w:r>
            <w:r w:rsidR="00E7039F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потреб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ама</w:t>
            </w:r>
            <w:r w:rsidR="00E7039F"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виновелозезаводом;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наведесавремененачиненаводњавањавиновелозе;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разматра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абиотичкечиниоцекојинаносештетенавиновојлози;</w:t>
            </w:r>
          </w:p>
          <w:p w:rsidR="00E7039F" w:rsidRPr="00BA6B10" w:rsidRDefault="00E7039F" w:rsidP="00E7039F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lastRenderedPageBreak/>
              <w:t>процењује</w:t>
            </w: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органскупроизводњугрожђа;</w:t>
            </w:r>
          </w:p>
          <w:p w:rsidR="003F0DA7" w:rsidRPr="00F85A22" w:rsidRDefault="00E7039F" w:rsidP="00F85A22">
            <w:pPr>
              <w:spacing w:after="160" w:line="259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BA6B1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објасниметодеутврђивањазрелостигрожђа; </w:t>
            </w:r>
          </w:p>
        </w:tc>
      </w:tr>
    </w:tbl>
    <w:p w:rsidR="00AB7A3E" w:rsidRDefault="003C3199" w:rsidP="003C3199">
      <w:pPr>
        <w:tabs>
          <w:tab w:val="left" w:pos="1169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</w:p>
    <w:p w:rsidR="003C3199" w:rsidRPr="003C3199" w:rsidRDefault="003C3199" w:rsidP="003C3199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КРИТЕРИЈУМИ ОЦЕЊИВАЊА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2" w:name="_Hlk177993962"/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Предмет: Воћарство и виноградарство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Разред: III - 1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 xml:space="preserve">Модул: </w:t>
      </w:r>
      <w:r w:rsidRPr="003C3199">
        <w:rPr>
          <w:rFonts w:ascii="Times New Roman" w:eastAsia="Times New Roman" w:hAnsi="Times New Roman" w:cs="Times New Roman"/>
          <w:b/>
          <w:sz w:val="24"/>
          <w:szCs w:val="24"/>
          <w:lang w:val="sr-Cyrl-CS"/>
        </w:rPr>
        <w:t>Воћни расадник и подизање засада</w:t>
      </w: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 xml:space="preserve"> – практичнанастава</w:t>
      </w:r>
    </w:p>
    <w:tbl>
      <w:tblPr>
        <w:tblW w:w="10765" w:type="dxa"/>
        <w:tblInd w:w="11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765"/>
      </w:tblGrid>
      <w:tr w:rsidR="003C3199" w:rsidRPr="003C3199" w:rsidTr="00EB4188"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bookmarkEnd w:id="2"/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ИСХОДИ МОДУЛА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</w:tc>
      </w:tr>
      <w:tr w:rsidR="003C3199" w:rsidRPr="003C3199" w:rsidTr="00EB4188">
        <w:trPr>
          <w:trHeight w:val="2745"/>
        </w:trPr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C3199" w:rsidRPr="003C3199" w:rsidRDefault="00770F69" w:rsidP="003C319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</w:pPr>
            <w:r w:rsidRPr="00770F69"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  <w:pict>
                <v:rect id="AutoShape 1" o:spid="_x0000_s1028" style="width:24.15pt;height:24.15pt;visibility:visible;mso-position-horizontal-relative:char;mso-position-vertical-relative:line" filled="f" stroked="f">
                  <o:lock v:ext="edit" aspectratio="t"/>
                  <w10:wrap type="none"/>
                  <w10:anchorlock/>
                </v:rect>
              </w:pict>
            </w:r>
            <w:r w:rsidRPr="00770F69"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  <w:pict>
                <v:rect id="AutoShape 2" o:spid="_x0000_s1027" style="width:24.15pt;height:24.15pt;visibility:visible;mso-position-horizontal-relative:char;mso-position-vertical-relative:line" filled="f" stroked="f">
                  <o:lock v:ext="edit" aspectratio="t"/>
                  <w10:wrap type="none"/>
                  <w10:anchorlock/>
                </v:rect>
              </w:pict>
            </w:r>
            <w:r w:rsidR="003C3199" w:rsidRPr="003C319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sr-Latn-CS" w:eastAsia="sr-Latn-CS"/>
              </w:rPr>
              <w:drawing>
                <wp:inline distT="0" distB="0" distL="0" distR="0">
                  <wp:extent cx="2203450" cy="3498215"/>
                  <wp:effectExtent l="0" t="0" r="0" b="0"/>
                  <wp:docPr id="16" name="Slika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450" cy="349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3199" w:rsidRPr="003C3199" w:rsidRDefault="003C3199" w:rsidP="003C319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</w:pPr>
          </w:p>
          <w:p w:rsidR="003C3199" w:rsidRPr="003C3199" w:rsidRDefault="003C3199" w:rsidP="003C3199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3101"/>
        <w:gridCol w:w="7915"/>
      </w:tblGrid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sr-Cyrl-CS"/>
              </w:rPr>
              <w:t>Воћни расадник и подизање засада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– практичнанастава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Слабообавља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агротехничкемере у расаднику, 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потребнамујесталнапомоћ.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делимичноводирачуна о хигијенскимнормамаприраду, спровођењумеразаштитенараду и уредностирадногместанакрајурада. Времеизвођењазадатакаједужеодпрдвиђеног.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Доброобавља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агротехничкемере у расаднику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узмањупомоћ.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уредностирадногместанакрајурада.Времеизвођењазадатакаједужеодпрдвиђеног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Критеријумизаврлодобар (4)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Приличносигурно и самосталнообавља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агротехничкемере у расаднику.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Радобављаузмањегрешке.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уредностирадногместанакрајурада.Задатакизводиправилно,уредно и у предвиђеновремегазавршава.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Критеријумизаодличан (5)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Самостално и сигурнообавља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агротехничкемере у расаднику. У практичномрадупримењујезнањастеченаначасовиматеорије.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 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Задатакизводиправилно,уредно и у предвиђеновремегазавршава.</w:t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3" w:name="_Hlk178010835"/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Предмет: Воћарство и виноградарство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Разред: III - 1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 xml:space="preserve">Модул: </w:t>
      </w:r>
      <w:bookmarkEnd w:id="3"/>
      <w:r w:rsidRPr="003C3199">
        <w:rPr>
          <w:rFonts w:ascii="Times New Roman" w:eastAsia="Times New Roman" w:hAnsi="Times New Roman" w:cs="Times New Roman"/>
          <w:b/>
          <w:sz w:val="24"/>
          <w:szCs w:val="28"/>
          <w:lang w:val="sr-Cyrl-CS"/>
        </w:rPr>
        <w:t>Помологија са технологијом производње воћака</w:t>
      </w: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– практичнанастава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4" w:name="_Hlk178010915"/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ИСХОДИ МОДУЛА</w:t>
      </w:r>
    </w:p>
    <w:p w:rsidR="003C3199" w:rsidRPr="003C3199" w:rsidRDefault="003C3199" w:rsidP="003C3199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Позавршеткумодулаученикћебити у стањуда: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881"/>
      </w:tblGrid>
      <w:tr w:rsidR="003C3199" w:rsidRPr="003C3199" w:rsidTr="00EB4188">
        <w:tc>
          <w:tcPr>
            <w:tcW w:w="10881" w:type="dxa"/>
            <w:vAlign w:val="center"/>
            <w:hideMark/>
          </w:tcPr>
          <w:p w:rsidR="003C3199" w:rsidRPr="003C3199" w:rsidRDefault="003C3199" w:rsidP="003C3199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3C3199" w:rsidRPr="003C3199" w:rsidRDefault="003C3199" w:rsidP="003C3199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C3199">
              <w:rPr>
                <w:rFonts w:eastAsia="Times New Roman" w:cs="Times New Roman"/>
                <w:noProof/>
                <w:lang w:val="sr-Latn-CS" w:eastAsia="sr-Latn-CS"/>
              </w:rPr>
              <w:lastRenderedPageBreak/>
              <w:drawing>
                <wp:inline distT="0" distB="0" distL="0" distR="0">
                  <wp:extent cx="2687955" cy="1920875"/>
                  <wp:effectExtent l="0" t="0" r="0" b="0"/>
                  <wp:docPr id="15" name="Slika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7955" cy="192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4"/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3101"/>
        <w:gridCol w:w="7915"/>
      </w:tblGrid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8"/>
                <w:lang w:val="sr-Cyrl-CS"/>
              </w:rPr>
              <w:t>Помологија са технологијом производње воћака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– практичнанастава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Слабообавља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помотехничке и агротехничкемере у воћњаку, 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потребнамујесталнапомоћ.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делимичноводирачуна о хигијенскимнормамаприраду, спровођењумеразаштитенараду и уредностирадногместанакрајурада. Времеизвођењазадатакаједужеодпрдвиђеног.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Доброобавља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помотехничке и агротехничкемере у воћњаку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узмањупомоћ.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уредностирадногместанакрајурада.Времеизвођењазадатакаједужеодпрдвиђеног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Критеријумизаврлодобар (4)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Приличносигурно и самосталнообавља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помотехничке и агротехничкемере у воћњаку.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Радобављаузмањегрешке.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уредностирадногместанакрајурада.Задатакизводиправилно,уредно и у предвиђеновремегазавршава.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Критеријумизаодличан (5)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Самостално и сигурнообавља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помотехничке и агротехничкемере у воћњаку. У практичномрадупримењујезнањастеченаначасовиматеорије.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 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Задатакизводиправилно,уредно и у предвиђеновремегазавршава.</w:t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Предмет: Воћарство и виноградарство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Разред: III - 1</w:t>
      </w: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Модул: Лознирасадник и подизањезасада</w:t>
      </w:r>
    </w:p>
    <w:p w:rsidR="003C3199" w:rsidRPr="003C3199" w:rsidRDefault="003C3199" w:rsidP="003C3199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ИСХОДИ МОДУЛА</w:t>
      </w:r>
    </w:p>
    <w:p w:rsidR="003C3199" w:rsidRPr="003C3199" w:rsidRDefault="003C3199" w:rsidP="003C3199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Позавршеткумодулаученикћебити у стањуда: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881"/>
      </w:tblGrid>
      <w:tr w:rsidR="003C3199" w:rsidRPr="003C3199" w:rsidTr="00EB4188">
        <w:tc>
          <w:tcPr>
            <w:tcW w:w="10881" w:type="dxa"/>
            <w:vAlign w:val="center"/>
            <w:hideMark/>
          </w:tcPr>
          <w:p w:rsidR="003C3199" w:rsidRPr="003C3199" w:rsidRDefault="003C3199" w:rsidP="003C3199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C3199">
              <w:rPr>
                <w:rFonts w:eastAsia="Times New Roman" w:cs="Times New Roman"/>
                <w:noProof/>
                <w:lang w:val="sr-Latn-CS" w:eastAsia="sr-Latn-CS"/>
              </w:rPr>
              <w:lastRenderedPageBreak/>
              <w:drawing>
                <wp:inline distT="0" distB="0" distL="0" distR="0">
                  <wp:extent cx="2454910" cy="1583055"/>
                  <wp:effectExtent l="0" t="0" r="0" b="0"/>
                  <wp:docPr id="14" name="Slika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4910" cy="1583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3199" w:rsidRPr="003C3199" w:rsidRDefault="003C3199" w:rsidP="003C3199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3101"/>
        <w:gridCol w:w="7915"/>
      </w:tblGrid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6207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Лознирасадник и подизањезасада – практичнанастава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6207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Слабообавља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помотехничке и агротехничкемере у воћњаку, 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потребнамујесталнапомоћ.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делимичноводирачуна о хигијенскимнормамаприраду, спровођењумеразаштитенараду и уредностирадногместанакрајурада. Времеизвођењазадатакаједужеодпрдвиђеног.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6207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Доброобавља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помотехничке и агротехничкемере у воћњаку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узмањупомоћ.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уредностирадногместанакрајурада.Времеизвођењазадатакаједужеодпрдвиђеног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Критеријумизаврлодобар (4)</w:t>
            </w:r>
          </w:p>
        </w:tc>
        <w:tc>
          <w:tcPr>
            <w:tcW w:w="6207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Приличносигурно и самосталнообавља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помотехничке и агротехничкемере у воћњаку.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Радобављаузмањегрешке.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уредностирадногместанакрајурада.Задатакизводиправилно,уредно и у предвиђеновремегазавршава.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Критеријумизаодличан (5)</w:t>
            </w:r>
          </w:p>
        </w:tc>
        <w:tc>
          <w:tcPr>
            <w:tcW w:w="6207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Самостално и сигурнообавља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помотехничке и агротехничкемере у воћњаку. У практичномрадупримењујезнањастеченаначасовиматеорије.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 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Задатакизводиправилно,уредно и у предвиђеновремегазавршава.</w:t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5" w:name="_Hlk178013046"/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Предмет: Воћарство и виноградарство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Разред: III - 1</w:t>
      </w: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 xml:space="preserve">Модул: </w:t>
      </w:r>
      <w:bookmarkEnd w:id="5"/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Ампелографијасатехнологијомпроизводњегрожђа – практичнанастава</w:t>
      </w:r>
    </w:p>
    <w:tbl>
      <w:tblPr>
        <w:tblW w:w="10765" w:type="dxa"/>
        <w:tblInd w:w="11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765"/>
      </w:tblGrid>
      <w:tr w:rsidR="003C3199" w:rsidRPr="003C3199" w:rsidTr="00EB4188"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ИСХОДИ МОДУЛА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</w:tc>
      </w:tr>
      <w:tr w:rsidR="003C3199" w:rsidRPr="003C3199" w:rsidTr="00EB4188">
        <w:trPr>
          <w:trHeight w:val="2148"/>
        </w:trPr>
        <w:tc>
          <w:tcPr>
            <w:tcW w:w="10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C3199" w:rsidRPr="003C3199" w:rsidRDefault="003C3199" w:rsidP="003C3199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</w:pPr>
            <w:r w:rsidRPr="003C319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sr-Latn-CS" w:eastAsia="sr-Latn-CS"/>
              </w:rPr>
              <w:lastRenderedPageBreak/>
              <w:drawing>
                <wp:inline distT="0" distB="0" distL="0" distR="0">
                  <wp:extent cx="300990" cy="300990"/>
                  <wp:effectExtent l="0" t="0" r="0" b="0"/>
                  <wp:docPr id="13" name="Slika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70F69" w:rsidRPr="00770F69"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</w:r>
            <w:r w:rsidR="00770F69">
              <w:rPr>
                <w:rFonts w:ascii="Times New Roman" w:eastAsia="Times New Roman" w:hAnsi="Times New Roman" w:cs="Times New Roman"/>
                <w:sz w:val="24"/>
                <w:szCs w:val="24"/>
                <w:lang/>
              </w:rPr>
              <w:pict>
                <v:rect id="AutoShape 9" o:spid="_x0000_s1026" style="width:24.15pt;height:24.15pt;visibility:visible;mso-position-horizontal-relative:char;mso-position-vertical-relative:line" filled="f" stroked="f">
                  <o:lock v:ext="edit" aspectratio="t"/>
                  <w10:wrap type="none"/>
                  <w10:anchorlock/>
                </v:rect>
              </w:pict>
            </w:r>
            <w:r w:rsidRPr="003C319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sr-Latn-CS" w:eastAsia="sr-Latn-CS"/>
              </w:rPr>
              <w:drawing>
                <wp:inline distT="0" distB="0" distL="0" distR="0">
                  <wp:extent cx="2105025" cy="1018540"/>
                  <wp:effectExtent l="0" t="0" r="0" b="0"/>
                  <wp:docPr id="12" name="Slika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101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3101"/>
        <w:gridCol w:w="7915"/>
      </w:tblGrid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Ампелографијасатехнологијомпроизводњегрожђа – практичнанастава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Слабообавља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зрелу и зеленурезидбу у винограду, није у стањудасамосталноформираосновнеузгојнеоблике, неразликујесортегрожђа,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потребнамујесталнапомоћ.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делимичноводирачуна о хигијенскимнормамаприраду, спровођењумеразаштитенараду и уредностирадногместанакрајурада. Времеизвођењазадатакаједужеодпрдвиђеног.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Доброобавља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зрелу и зеленурезидбу у винограду, није у стањудасамосталноформираосновнеузгојнеоблике,  разликујесортегрожђа,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узмањупомоћ.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уредностирадногместанакрајурада.Времеизвођењазадатакаједужеодпрдвиђеног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Критеријумизаврлодобар (4)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Приличносигурно и самосталнообавља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зрелу и зеленурезидбу у винограду,  устањуједасамосталноформираосновнеузгојнеоблике,  разликујесортегрожђа,  </w:t>
            </w: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Радобављаузмањегрешке.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уредностирадногместанакрајурада.Задатакизводиправилно,уредно и у предвиђеновремегазавршава.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Критеријумизаодличан (5)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Самостално и сигурнообавља</w:t>
            </w: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зрелу и зеленурезидбу у винограду,  устањуједасамосталноформираосновнеузгојнеоблике, разликујесортегрожђа,. У практичномрадупримењујезнањастеченаначасовиматеорије.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Приликомизвођењарадаимапрописануодећу и обућу, водирачуна о хигијенскимнормамаприраду,спровођењумеразаштитенараду и уредностирадногместанакрајурада. 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Задатакизводиправилно,уредно и у предвиђеновремегазавршава.</w:t>
            </w:r>
          </w:p>
        </w:tc>
      </w:tr>
    </w:tbl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6" w:name="_Hlk178013664"/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Предмет: Воћарство и виноградарство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Разред: III - 1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Модул: Воћнирасадник и подизањезасада – вежбе</w:t>
      </w:r>
    </w:p>
    <w:tbl>
      <w:tblPr>
        <w:tblW w:w="0" w:type="auto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915"/>
      </w:tblGrid>
      <w:tr w:rsidR="003C3199" w:rsidRPr="003C3199" w:rsidTr="00EB4188">
        <w:tc>
          <w:tcPr>
            <w:tcW w:w="10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ИСХОДИ МОДУЛА: 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C3199">
              <w:rPr>
                <w:rFonts w:eastAsia="Times New Roman" w:cs="Times New Roman"/>
                <w:noProof/>
                <w:lang w:val="sr-Latn-CS" w:eastAsia="sr-Latn-CS"/>
              </w:rPr>
              <w:drawing>
                <wp:inline distT="0" distB="0" distL="0" distR="0">
                  <wp:extent cx="2460625" cy="1871980"/>
                  <wp:effectExtent l="0" t="0" r="0" b="0"/>
                  <wp:docPr id="11" name="Slika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0625" cy="187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2846"/>
        <w:gridCol w:w="8170"/>
      </w:tblGrid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Воћнирасадник и подизањезасада – вежбе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Учениксетруди, неможеприменитистеченознањеприликомизрадевежби. Вежбуизводиузпомоћнаставника: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Препознајеначинеразмножавања, техникекалемљења. 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Ученикјеактиваннавежбама,вредноради и квалитетрадаједобар. Приликомизвођењавежбиправимањегрешкекојеузсугестујунаставникаможесамисправити: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Разликујеначинеразмножавања, подлоге у воћарству, калеми, узасистенцијупомоћногнаставника.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Критеријумизаврлодобар (4)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Вежбуизводипрецизно и тачно, узобјашњавањепоступкарада,активноради и приликомизвођењаможедаиманекеситненедостаткекојинисубитнизаконачанисход: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Размножава и умножававоћке, калеми, разликујеподлоге, разликујевоћнесадницеразличитогквалитета, узсугестијунаставника. 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Критеријумизаодличан (5)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Учениксеистиче у вежбама,самосталноизводивежбу,прецизанје и уредан,успешноповезујетеорију и праксу: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Самосталноразмножава и умножававоћке, калеми, разликујеподлоге, разликујевоћнесадницеразличитогквалитета.</w:t>
            </w:r>
          </w:p>
        </w:tc>
      </w:tr>
      <w:bookmarkEnd w:id="6"/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Предмет: Воћарство и виноградарство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Разред: III - 1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Модул: Помологијасатехнологиломпроизводњевоћа – вежбе</w:t>
      </w:r>
    </w:p>
    <w:tbl>
      <w:tblPr>
        <w:tblW w:w="0" w:type="auto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915"/>
      </w:tblGrid>
      <w:tr w:rsidR="003C3199" w:rsidRPr="003C3199" w:rsidTr="00EB4188">
        <w:tc>
          <w:tcPr>
            <w:tcW w:w="10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ИСХОДИ МОДУЛА: 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C3199">
              <w:rPr>
                <w:rFonts w:eastAsia="Times New Roman" w:cs="Times New Roman"/>
                <w:noProof/>
                <w:lang w:val="sr-Latn-CS" w:eastAsia="sr-Latn-CS"/>
              </w:rPr>
              <w:drawing>
                <wp:inline distT="0" distB="0" distL="0" distR="0">
                  <wp:extent cx="2497455" cy="1092200"/>
                  <wp:effectExtent l="0" t="0" r="0" b="0"/>
                  <wp:docPr id="10" name="Slika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7455" cy="109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2846"/>
        <w:gridCol w:w="8170"/>
      </w:tblGrid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Помологијасатехнологиломпроизводњевоћа – вежбе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Учениксетруди, неможеприменитистеченознањеприликомизрадевежби. Вежбуизводиузпомоћнаставника: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Препознајетехникебербе, разликујеначинечувањаразличитихвоћнихврста. 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Ученикјеактиваннавежбама,вредноради и квалитетрадаједобар. Приликомизвођењавежбиправимањегрешкекојеузсугестујунаставникаможесамисправити: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Разликујетехникеберберазличитихвоћнихврста, припремаплодовезачување, узасистенцијупомоћногнаставника.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Критеријумизаврлодобар (4)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Вежбуизводипрецизно и тачно, узобјашњавањепоступкарада,активноради и приликомизвођењаможедаиманекеситненедостаткекојинисубитнизаконачанисход: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Примењујетехникебербе, припремаплодовезачување. узсугестијунаставника. 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Критеријумизаодличан (5)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Учениксеистиче у вежбама,самосталноизводивежбу,прецизанје и уредан,успешноповезујетеорију и праксу: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Самосталнобереплодоверазличитихвоћнихврста и припремаплодовезачување.</w:t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Предмет: Воћарство и виноградарство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Разред: III - 1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Модул: Лознирасадник и подизањевинограда – вежбе</w:t>
      </w:r>
    </w:p>
    <w:tbl>
      <w:tblPr>
        <w:tblW w:w="0" w:type="auto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915"/>
      </w:tblGrid>
      <w:tr w:rsidR="003C3199" w:rsidRPr="003C3199" w:rsidTr="00EB4188">
        <w:tc>
          <w:tcPr>
            <w:tcW w:w="10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ИСХОДИ МОДУЛА: 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C3199">
              <w:rPr>
                <w:rFonts w:eastAsia="Times New Roman" w:cs="Times New Roman"/>
                <w:noProof/>
                <w:lang w:val="sr-Latn-CS" w:eastAsia="sr-Latn-CS"/>
              </w:rPr>
              <w:drawing>
                <wp:inline distT="0" distB="0" distL="0" distR="0">
                  <wp:extent cx="2767965" cy="877570"/>
                  <wp:effectExtent l="0" t="0" r="0" b="0"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7965" cy="87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2846"/>
        <w:gridCol w:w="8170"/>
      </w:tblGrid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Лознирасадник и подизањевинограда – вежбе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Учениксетруди, неможеприменитистеченознањеприликомизрадевежби. Вежбуизводиузпомоћнаставника: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Препознајеначинеразмножавањавиновелозе, деловелознограсадника, техникесадње. 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Ученикјеактиваннавежбама,вредноради и квалитетрадаједобар. Приликомизвођењавежбиправимањегрешкекојеузсугестујунаставникаможесамисправити: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Разликујеначинеразмножавањавиновелозе, деловелознограсадника, садњи, узасистенцијупомоћногнаставника.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Критеријумизаврлодобар (4)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Вежбуизводипрецизно и тачно, узобјашњавањепоступкарада,активноради и приликомизвођењаможедаиманекеситненедостаткекојинисубитнизаконачанисход: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Примењујеразличитеначинеразмножавањавиновелозе, организуједеловелознограсадника, сади, узсугестијунаставника. 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Критеријумизаодличан (5)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Учениксеистиче у вежбама,самосталноизводивежбу,прецизанје и уредан,успешноповезујетеорију и праксу: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Самосталноразмножававиновулозунаразличитеначине, организуједеловелознограсадника, сади.</w:t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Предмет: Воћарство и виноградарство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Разред: III - 1</w:t>
      </w:r>
    </w:p>
    <w:p w:rsidR="003C3199" w:rsidRPr="003C3199" w:rsidRDefault="003C3199" w:rsidP="003C3199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C3199">
        <w:rPr>
          <w:rFonts w:ascii="Times New Roman" w:eastAsia="Times New Roman" w:hAnsi="Times New Roman" w:cs="Times New Roman"/>
          <w:b/>
          <w:sz w:val="24"/>
          <w:szCs w:val="24"/>
        </w:rPr>
        <w:t>Модул: Ампелографијасатехнологијомпроизводњегрожђа – вежбе</w:t>
      </w:r>
    </w:p>
    <w:tbl>
      <w:tblPr>
        <w:tblW w:w="0" w:type="auto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0915"/>
      </w:tblGrid>
      <w:tr w:rsidR="003C3199" w:rsidRPr="003C3199" w:rsidTr="00EB4188">
        <w:tc>
          <w:tcPr>
            <w:tcW w:w="10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ИСХОДИ МОДУЛА: 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Позавршеткумодулаученикћебити у стањуда:</w:t>
            </w:r>
          </w:p>
          <w:p w:rsidR="003C3199" w:rsidRPr="003C3199" w:rsidRDefault="003C3199" w:rsidP="003C319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C3199">
              <w:rPr>
                <w:rFonts w:eastAsia="Times New Roman" w:cs="Times New Roman"/>
                <w:noProof/>
                <w:lang w:val="sr-Latn-CS" w:eastAsia="sr-Latn-CS"/>
              </w:rPr>
              <w:drawing>
                <wp:inline distT="0" distB="0" distL="0" distR="0">
                  <wp:extent cx="2460625" cy="589280"/>
                  <wp:effectExtent l="0" t="0" r="0" b="0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0625" cy="58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2846"/>
        <w:gridCol w:w="8170"/>
      </w:tblGrid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Називнаставнетеме/модула: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Ампелографијасатехнологијомпроизводњегрожђа – вежбе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Критеријумизадовољан (2)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Учениксетруди, неможеприменитистеченознањеприликомизрадевежби. Вежбуизводиузпомоћнаставника: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Препознајепојединесортевиновелозе, техникебербе у зависностиоднамене. 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Критеријумизадобар (3)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Ученикјеактиваннавежбама,вредноради и квалитетрадаједобар. Приликомизвођењавежбиправимањегрешкекојеузсугестујунаставникаможесамисправити: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Разликујепојединесортевиновелозе ,одређујемоменатбербеузасистенцијупомоћногнаставника.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Критеријумизаврлодобар (4)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Вежбуизводипрецизно и тачно, узобјашњавањепоступкарада,активноради и приликомизвођењаможедаиманекеситненедостаткекојинисубитнизаконачанисход: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Разликујесортевиновелозе, одређујемоменатбербеузсугестијунаставника. </w:t>
            </w:r>
          </w:p>
        </w:tc>
      </w:tr>
      <w:tr w:rsidR="003C3199" w:rsidRPr="003C3199" w:rsidTr="00EB4188">
        <w:tc>
          <w:tcPr>
            <w:tcW w:w="3369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Критеријумизаодличан (5)</w:t>
            </w:r>
          </w:p>
        </w:tc>
        <w:tc>
          <w:tcPr>
            <w:tcW w:w="7512" w:type="dxa"/>
          </w:tcPr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Учениксеистиче у вежбама,самосталноизводивежбу,прецизанје и уредан,успешноповезујетеорију и праксу:</w:t>
            </w:r>
          </w:p>
          <w:p w:rsidR="003C3199" w:rsidRPr="003C3199" w:rsidRDefault="003C3199" w:rsidP="003C319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199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Самосталноразликујесортевиновелозе, одређујемоменатбербе.</w:t>
            </w:r>
          </w:p>
        </w:tc>
      </w:tr>
    </w:tbl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3C3199" w:rsidRDefault="003C3199" w:rsidP="003C319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3C3199" w:rsidRPr="00BA6B10" w:rsidRDefault="003C3199" w:rsidP="003C3199">
      <w:pPr>
        <w:tabs>
          <w:tab w:val="left" w:pos="1169"/>
        </w:tabs>
        <w:rPr>
          <w:rFonts w:ascii="Times New Roman" w:hAnsi="Times New Roman" w:cs="Times New Roman"/>
          <w:sz w:val="24"/>
          <w:szCs w:val="24"/>
        </w:rPr>
      </w:pPr>
    </w:p>
    <w:p w:rsidR="00AB7A3E" w:rsidRPr="00BA6B10" w:rsidRDefault="00AB7A3E" w:rsidP="0096239C">
      <w:pPr>
        <w:rPr>
          <w:rFonts w:ascii="Times New Roman" w:hAnsi="Times New Roman" w:cs="Times New Roman"/>
          <w:sz w:val="24"/>
          <w:szCs w:val="24"/>
        </w:rPr>
      </w:pPr>
    </w:p>
    <w:p w:rsidR="003575FF" w:rsidRPr="00BA6B10" w:rsidRDefault="003575FF" w:rsidP="0096239C">
      <w:pPr>
        <w:rPr>
          <w:rFonts w:ascii="Times New Roman" w:hAnsi="Times New Roman" w:cs="Times New Roman"/>
          <w:sz w:val="24"/>
          <w:szCs w:val="24"/>
        </w:rPr>
      </w:pPr>
    </w:p>
    <w:p w:rsidR="002A038B" w:rsidRPr="00BA6B10" w:rsidRDefault="002A038B" w:rsidP="002A038B">
      <w:pPr>
        <w:rPr>
          <w:rFonts w:ascii="Times New Roman" w:hAnsi="Times New Roman" w:cs="Times New Roman"/>
          <w:sz w:val="24"/>
          <w:szCs w:val="24"/>
        </w:rPr>
      </w:pPr>
    </w:p>
    <w:p w:rsidR="00CB6921" w:rsidRPr="00BA6B10" w:rsidRDefault="00CB6921" w:rsidP="00B92D8F">
      <w:pPr>
        <w:rPr>
          <w:rFonts w:ascii="Times New Roman" w:hAnsi="Times New Roman" w:cs="Times New Roman"/>
          <w:sz w:val="24"/>
          <w:szCs w:val="24"/>
        </w:rPr>
      </w:pPr>
    </w:p>
    <w:p w:rsidR="00CB6921" w:rsidRPr="00BA6B10" w:rsidRDefault="00CB6921" w:rsidP="00B92D8F">
      <w:pPr>
        <w:rPr>
          <w:rFonts w:ascii="Times New Roman" w:hAnsi="Times New Roman" w:cs="Times New Roman"/>
          <w:sz w:val="24"/>
          <w:szCs w:val="24"/>
        </w:rPr>
      </w:pPr>
    </w:p>
    <w:p w:rsidR="00CB6921" w:rsidRPr="00997536" w:rsidRDefault="00CB6921" w:rsidP="00B92D8F">
      <w:pPr>
        <w:rPr>
          <w:rFonts w:ascii="Times New Roman" w:hAnsi="Times New Roman" w:cs="Times New Roman"/>
          <w:sz w:val="24"/>
          <w:szCs w:val="24"/>
        </w:rPr>
      </w:pPr>
    </w:p>
    <w:p w:rsidR="00CB6921" w:rsidRPr="00997536" w:rsidRDefault="00CB6921" w:rsidP="00B92D8F">
      <w:pPr>
        <w:rPr>
          <w:rFonts w:ascii="Times New Roman" w:hAnsi="Times New Roman" w:cs="Times New Roman"/>
          <w:sz w:val="24"/>
          <w:szCs w:val="24"/>
        </w:rPr>
      </w:pPr>
    </w:p>
    <w:p w:rsidR="00CB6921" w:rsidRPr="00997536" w:rsidRDefault="00CB6921" w:rsidP="00B92D8F">
      <w:pPr>
        <w:rPr>
          <w:rFonts w:ascii="Times New Roman" w:hAnsi="Times New Roman" w:cs="Times New Roman"/>
          <w:sz w:val="24"/>
          <w:szCs w:val="24"/>
        </w:rPr>
      </w:pPr>
    </w:p>
    <w:sectPr w:rsidR="00CB6921" w:rsidRPr="00997536" w:rsidSect="000F0AC9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1746" w:rsidRDefault="00991746" w:rsidP="00A3510B">
      <w:pPr>
        <w:spacing w:after="0" w:line="240" w:lineRule="auto"/>
      </w:pPr>
      <w:r>
        <w:separator/>
      </w:r>
    </w:p>
  </w:endnote>
  <w:endnote w:type="continuationSeparator" w:id="1">
    <w:p w:rsidR="00991746" w:rsidRDefault="00991746" w:rsidP="00A351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ymbolMT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1746" w:rsidRDefault="00991746" w:rsidP="00A3510B">
      <w:pPr>
        <w:spacing w:after="0" w:line="240" w:lineRule="auto"/>
      </w:pPr>
      <w:r>
        <w:separator/>
      </w:r>
    </w:p>
  </w:footnote>
  <w:footnote w:type="continuationSeparator" w:id="1">
    <w:p w:rsidR="00991746" w:rsidRDefault="00991746" w:rsidP="00A3510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6E1837"/>
    <w:multiLevelType w:val="hybridMultilevel"/>
    <w:tmpl w:val="64407E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C292DDF"/>
    <w:multiLevelType w:val="hybridMultilevel"/>
    <w:tmpl w:val="E9B2F0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63B4E4E"/>
    <w:multiLevelType w:val="hybridMultilevel"/>
    <w:tmpl w:val="A83205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FCA01EC"/>
    <w:multiLevelType w:val="hybridMultilevel"/>
    <w:tmpl w:val="D55A75F2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21B5888"/>
    <w:multiLevelType w:val="hybridMultilevel"/>
    <w:tmpl w:val="24F8B382"/>
    <w:lvl w:ilvl="0" w:tplc="854AE3A8">
      <w:numFmt w:val="bullet"/>
      <w:lvlText w:val="–"/>
      <w:lvlJc w:val="left"/>
      <w:pPr>
        <w:tabs>
          <w:tab w:val="num" w:pos="413"/>
        </w:tabs>
        <w:ind w:left="413" w:hanging="360"/>
      </w:pPr>
      <w:rPr>
        <w:rFonts w:ascii="Times New Roman" w:eastAsia="Times New Roman" w:hAnsi="Times New Roman" w:cs="Times New Roman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93"/>
        </w:tabs>
        <w:ind w:left="1493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13"/>
        </w:tabs>
        <w:ind w:left="2213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33"/>
        </w:tabs>
        <w:ind w:left="2933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53"/>
        </w:tabs>
        <w:ind w:left="3653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73"/>
        </w:tabs>
        <w:ind w:left="4373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93"/>
        </w:tabs>
        <w:ind w:left="5093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13"/>
        </w:tabs>
        <w:ind w:left="5813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33"/>
        </w:tabs>
        <w:ind w:left="6533" w:hanging="180"/>
      </w:pPr>
    </w:lvl>
  </w:abstractNum>
  <w:abstractNum w:abstractNumId="5">
    <w:nsid w:val="75C60774"/>
    <w:multiLevelType w:val="hybridMultilevel"/>
    <w:tmpl w:val="275E95CA"/>
    <w:lvl w:ilvl="0" w:tplc="5A18D7C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78937CBC"/>
    <w:multiLevelType w:val="hybridMultilevel"/>
    <w:tmpl w:val="024099BE"/>
    <w:lvl w:ilvl="0" w:tplc="1F100C12">
      <w:start w:val="1"/>
      <w:numFmt w:val="bullet"/>
      <w:lvlText w:val=""/>
      <w:lvlJc w:val="left"/>
      <w:pPr>
        <w:tabs>
          <w:tab w:val="num" w:pos="341"/>
        </w:tabs>
        <w:ind w:left="341" w:hanging="288"/>
      </w:pPr>
      <w:rPr>
        <w:rFonts w:ascii="Symbol" w:hAnsi="Symbol" w:hint="default"/>
        <w:b w:val="0"/>
        <w:i w:val="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93"/>
        </w:tabs>
        <w:ind w:left="14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13"/>
        </w:tabs>
        <w:ind w:left="22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33"/>
        </w:tabs>
        <w:ind w:left="29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53"/>
        </w:tabs>
        <w:ind w:left="36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73"/>
        </w:tabs>
        <w:ind w:left="43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93"/>
        </w:tabs>
        <w:ind w:left="50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13"/>
        </w:tabs>
        <w:ind w:left="58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33"/>
        </w:tabs>
        <w:ind w:left="6533" w:hanging="360"/>
      </w:pPr>
      <w:rPr>
        <w:rFonts w:ascii="Wingdings" w:hAnsi="Wingdings" w:hint="default"/>
      </w:rPr>
    </w:lvl>
  </w:abstractNum>
  <w:abstractNum w:abstractNumId="7">
    <w:nsid w:val="7CBD4410"/>
    <w:multiLevelType w:val="hybridMultilevel"/>
    <w:tmpl w:val="C53E8198"/>
    <w:lvl w:ilvl="0" w:tplc="1F100C12">
      <w:start w:val="1"/>
      <w:numFmt w:val="bullet"/>
      <w:lvlText w:val=""/>
      <w:lvlJc w:val="left"/>
      <w:pPr>
        <w:tabs>
          <w:tab w:val="num" w:pos="288"/>
        </w:tabs>
        <w:ind w:left="288" w:hanging="288"/>
      </w:pPr>
      <w:rPr>
        <w:rFonts w:ascii="Symbol" w:hAnsi="Symbol" w:hint="default"/>
        <w:b w:val="0"/>
        <w:i w:val="0"/>
        <w:sz w:val="16"/>
        <w:szCs w:val="16"/>
      </w:rPr>
    </w:lvl>
    <w:lvl w:ilvl="1" w:tplc="1F100C12">
      <w:start w:val="1"/>
      <w:numFmt w:val="bullet"/>
      <w:lvlText w:val=""/>
      <w:lvlJc w:val="left"/>
      <w:pPr>
        <w:tabs>
          <w:tab w:val="num" w:pos="1368"/>
        </w:tabs>
        <w:ind w:left="1368" w:hanging="288"/>
      </w:pPr>
      <w:rPr>
        <w:rFonts w:ascii="Symbol" w:hAnsi="Symbol" w:hint="default"/>
        <w:b w:val="0"/>
        <w:i w:val="0"/>
        <w:sz w:val="16"/>
        <w:szCs w:val="16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6"/>
  </w:num>
  <w:num w:numId="5">
    <w:abstractNumId w:val="7"/>
  </w:num>
  <w:num w:numId="6">
    <w:abstractNumId w:val="5"/>
  </w:num>
  <w:num w:numId="7">
    <w:abstractNumId w:val="4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5"/>
  <w:defaultTabStop w:val="720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12C24"/>
    <w:rsid w:val="00002923"/>
    <w:rsid w:val="00017678"/>
    <w:rsid w:val="00023A91"/>
    <w:rsid w:val="00030D9E"/>
    <w:rsid w:val="00042D1B"/>
    <w:rsid w:val="00050FF6"/>
    <w:rsid w:val="00090918"/>
    <w:rsid w:val="000B13C3"/>
    <w:rsid w:val="000E30B7"/>
    <w:rsid w:val="000F0AC9"/>
    <w:rsid w:val="000F4147"/>
    <w:rsid w:val="000F6FFD"/>
    <w:rsid w:val="00104C58"/>
    <w:rsid w:val="00104FF3"/>
    <w:rsid w:val="001062BA"/>
    <w:rsid w:val="00114A3C"/>
    <w:rsid w:val="00126390"/>
    <w:rsid w:val="00131AD8"/>
    <w:rsid w:val="00146381"/>
    <w:rsid w:val="0016001F"/>
    <w:rsid w:val="00161DA4"/>
    <w:rsid w:val="001709A2"/>
    <w:rsid w:val="00171FC7"/>
    <w:rsid w:val="00180CE7"/>
    <w:rsid w:val="001D32D7"/>
    <w:rsid w:val="001F0EA6"/>
    <w:rsid w:val="001F1667"/>
    <w:rsid w:val="00257F47"/>
    <w:rsid w:val="0026498F"/>
    <w:rsid w:val="002859DA"/>
    <w:rsid w:val="00286AC2"/>
    <w:rsid w:val="00291EF8"/>
    <w:rsid w:val="002A038B"/>
    <w:rsid w:val="002A1E5C"/>
    <w:rsid w:val="002B091C"/>
    <w:rsid w:val="002B6C1C"/>
    <w:rsid w:val="002C0909"/>
    <w:rsid w:val="002F34CC"/>
    <w:rsid w:val="00314C64"/>
    <w:rsid w:val="00347C22"/>
    <w:rsid w:val="003575FF"/>
    <w:rsid w:val="003804AC"/>
    <w:rsid w:val="003927D4"/>
    <w:rsid w:val="003A0063"/>
    <w:rsid w:val="003A095E"/>
    <w:rsid w:val="003A269B"/>
    <w:rsid w:val="003C3199"/>
    <w:rsid w:val="003C6FE3"/>
    <w:rsid w:val="003D027B"/>
    <w:rsid w:val="003E6150"/>
    <w:rsid w:val="003F0DA7"/>
    <w:rsid w:val="003F1BDA"/>
    <w:rsid w:val="003F3D85"/>
    <w:rsid w:val="00404790"/>
    <w:rsid w:val="0043723E"/>
    <w:rsid w:val="0044032B"/>
    <w:rsid w:val="00445853"/>
    <w:rsid w:val="00465E24"/>
    <w:rsid w:val="00476FE5"/>
    <w:rsid w:val="00486861"/>
    <w:rsid w:val="004A6867"/>
    <w:rsid w:val="004B7E52"/>
    <w:rsid w:val="004C015F"/>
    <w:rsid w:val="004E0F85"/>
    <w:rsid w:val="004F2744"/>
    <w:rsid w:val="004F636C"/>
    <w:rsid w:val="005118D7"/>
    <w:rsid w:val="00514225"/>
    <w:rsid w:val="00531A18"/>
    <w:rsid w:val="00551BCC"/>
    <w:rsid w:val="00553C2C"/>
    <w:rsid w:val="0058548A"/>
    <w:rsid w:val="005A7C6F"/>
    <w:rsid w:val="005D0BFB"/>
    <w:rsid w:val="00603E55"/>
    <w:rsid w:val="006127D8"/>
    <w:rsid w:val="0064043B"/>
    <w:rsid w:val="0065476A"/>
    <w:rsid w:val="00656E5C"/>
    <w:rsid w:val="00660FF1"/>
    <w:rsid w:val="006761C1"/>
    <w:rsid w:val="00686E8D"/>
    <w:rsid w:val="006B0DA3"/>
    <w:rsid w:val="006B1771"/>
    <w:rsid w:val="006E7743"/>
    <w:rsid w:val="007416BC"/>
    <w:rsid w:val="0074280E"/>
    <w:rsid w:val="007434B5"/>
    <w:rsid w:val="00745313"/>
    <w:rsid w:val="00745F4D"/>
    <w:rsid w:val="007476B0"/>
    <w:rsid w:val="007608EC"/>
    <w:rsid w:val="007657D9"/>
    <w:rsid w:val="00770F69"/>
    <w:rsid w:val="007743AC"/>
    <w:rsid w:val="007868D1"/>
    <w:rsid w:val="00792F17"/>
    <w:rsid w:val="007948EA"/>
    <w:rsid w:val="007958BF"/>
    <w:rsid w:val="007A3AA8"/>
    <w:rsid w:val="007B0AD2"/>
    <w:rsid w:val="007B1083"/>
    <w:rsid w:val="007B39FE"/>
    <w:rsid w:val="007B57B7"/>
    <w:rsid w:val="007E4667"/>
    <w:rsid w:val="007F48B2"/>
    <w:rsid w:val="0080257B"/>
    <w:rsid w:val="00805D03"/>
    <w:rsid w:val="0082501C"/>
    <w:rsid w:val="008336E8"/>
    <w:rsid w:val="0085315B"/>
    <w:rsid w:val="00854728"/>
    <w:rsid w:val="0086589A"/>
    <w:rsid w:val="008A1D7E"/>
    <w:rsid w:val="008C6CDF"/>
    <w:rsid w:val="008F2921"/>
    <w:rsid w:val="008F5549"/>
    <w:rsid w:val="00922453"/>
    <w:rsid w:val="00927B3F"/>
    <w:rsid w:val="00932702"/>
    <w:rsid w:val="00940E4F"/>
    <w:rsid w:val="00943BBD"/>
    <w:rsid w:val="0096239C"/>
    <w:rsid w:val="0097782F"/>
    <w:rsid w:val="00991746"/>
    <w:rsid w:val="00997536"/>
    <w:rsid w:val="009A2B28"/>
    <w:rsid w:val="009E69C7"/>
    <w:rsid w:val="00A04FE5"/>
    <w:rsid w:val="00A0594E"/>
    <w:rsid w:val="00A3510B"/>
    <w:rsid w:val="00A45C70"/>
    <w:rsid w:val="00A76A60"/>
    <w:rsid w:val="00A81EC6"/>
    <w:rsid w:val="00AB12B6"/>
    <w:rsid w:val="00AB7A3E"/>
    <w:rsid w:val="00B00F82"/>
    <w:rsid w:val="00B059D2"/>
    <w:rsid w:val="00B16769"/>
    <w:rsid w:val="00B2569A"/>
    <w:rsid w:val="00B43860"/>
    <w:rsid w:val="00B77C57"/>
    <w:rsid w:val="00B839EE"/>
    <w:rsid w:val="00B92D8F"/>
    <w:rsid w:val="00BA6B10"/>
    <w:rsid w:val="00BB6DC0"/>
    <w:rsid w:val="00BB7B97"/>
    <w:rsid w:val="00BD6337"/>
    <w:rsid w:val="00C112C8"/>
    <w:rsid w:val="00C205B9"/>
    <w:rsid w:val="00C20BFC"/>
    <w:rsid w:val="00C46B98"/>
    <w:rsid w:val="00C56AF9"/>
    <w:rsid w:val="00C57102"/>
    <w:rsid w:val="00C755FF"/>
    <w:rsid w:val="00CB6921"/>
    <w:rsid w:val="00CD339E"/>
    <w:rsid w:val="00CD50EA"/>
    <w:rsid w:val="00CD7FF6"/>
    <w:rsid w:val="00CF0C81"/>
    <w:rsid w:val="00CF3413"/>
    <w:rsid w:val="00CF5C9A"/>
    <w:rsid w:val="00D2193F"/>
    <w:rsid w:val="00D3275D"/>
    <w:rsid w:val="00D35842"/>
    <w:rsid w:val="00D36E5B"/>
    <w:rsid w:val="00D41D5B"/>
    <w:rsid w:val="00D53B9D"/>
    <w:rsid w:val="00D55BD1"/>
    <w:rsid w:val="00D57CD7"/>
    <w:rsid w:val="00D6178C"/>
    <w:rsid w:val="00D70544"/>
    <w:rsid w:val="00D832CF"/>
    <w:rsid w:val="00D83BBF"/>
    <w:rsid w:val="00D95C4E"/>
    <w:rsid w:val="00D96EED"/>
    <w:rsid w:val="00DC4548"/>
    <w:rsid w:val="00DC7CE5"/>
    <w:rsid w:val="00DD0DCD"/>
    <w:rsid w:val="00DD7B9D"/>
    <w:rsid w:val="00DE5D65"/>
    <w:rsid w:val="00E31D18"/>
    <w:rsid w:val="00E367C4"/>
    <w:rsid w:val="00E7039F"/>
    <w:rsid w:val="00E74589"/>
    <w:rsid w:val="00E814E6"/>
    <w:rsid w:val="00E841BF"/>
    <w:rsid w:val="00E95A85"/>
    <w:rsid w:val="00EB2697"/>
    <w:rsid w:val="00EB552D"/>
    <w:rsid w:val="00EC53B3"/>
    <w:rsid w:val="00EE2FF1"/>
    <w:rsid w:val="00EF121E"/>
    <w:rsid w:val="00EF1490"/>
    <w:rsid w:val="00F069AB"/>
    <w:rsid w:val="00F1080C"/>
    <w:rsid w:val="00F12C24"/>
    <w:rsid w:val="00F34728"/>
    <w:rsid w:val="00F52EA7"/>
    <w:rsid w:val="00F579D4"/>
    <w:rsid w:val="00F65A6E"/>
    <w:rsid w:val="00F65D38"/>
    <w:rsid w:val="00F65E35"/>
    <w:rsid w:val="00F73B8A"/>
    <w:rsid w:val="00F82FD4"/>
    <w:rsid w:val="00F85A22"/>
    <w:rsid w:val="00FA0724"/>
    <w:rsid w:val="00FA4F82"/>
    <w:rsid w:val="00FA7308"/>
    <w:rsid w:val="00FB237F"/>
    <w:rsid w:val="00FB66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341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81E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3510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510B"/>
  </w:style>
  <w:style w:type="paragraph" w:styleId="Footer">
    <w:name w:val="footer"/>
    <w:basedOn w:val="Normal"/>
    <w:link w:val="FooterChar"/>
    <w:uiPriority w:val="99"/>
    <w:unhideWhenUsed/>
    <w:rsid w:val="00A3510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510B"/>
  </w:style>
  <w:style w:type="paragraph" w:styleId="BalloonText">
    <w:name w:val="Balloon Text"/>
    <w:basedOn w:val="Normal"/>
    <w:link w:val="BalloonTextChar"/>
    <w:uiPriority w:val="99"/>
    <w:semiHidden/>
    <w:unhideWhenUsed/>
    <w:rsid w:val="00A351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510B"/>
    <w:rPr>
      <w:rFonts w:ascii="Segoe UI" w:hAnsi="Segoe UI" w:cs="Segoe UI"/>
      <w:sz w:val="18"/>
      <w:szCs w:val="18"/>
    </w:rPr>
  </w:style>
  <w:style w:type="character" w:customStyle="1" w:styleId="fontstyle01">
    <w:name w:val="fontstyle01"/>
    <w:basedOn w:val="DefaultParagraphFont"/>
    <w:rsid w:val="00F65E35"/>
    <w:rPr>
      <w:rFonts w:ascii="TimesNewRomanPSMT" w:hAnsi="TimesNewRomanPSMT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DefaultParagraphFont"/>
    <w:rsid w:val="00F65E35"/>
    <w:rPr>
      <w:rFonts w:ascii="SymbolMT" w:hAnsi="SymbolMT" w:hint="default"/>
      <w:b w:val="0"/>
      <w:bCs w:val="0"/>
      <w:i w:val="0"/>
      <w:iCs w:val="0"/>
      <w:color w:val="000000"/>
      <w:sz w:val="16"/>
      <w:szCs w:val="16"/>
    </w:rPr>
  </w:style>
  <w:style w:type="paragraph" w:styleId="ListParagraph">
    <w:name w:val="List Paragraph"/>
    <w:basedOn w:val="Normal"/>
    <w:uiPriority w:val="34"/>
    <w:qFormat/>
    <w:rsid w:val="00F65E35"/>
    <w:pPr>
      <w:ind w:left="720"/>
      <w:contextualSpacing/>
    </w:pPr>
  </w:style>
  <w:style w:type="paragraph" w:styleId="BodyText">
    <w:name w:val="Body Text"/>
    <w:basedOn w:val="Normal"/>
    <w:link w:val="BodyTextChar"/>
    <w:rsid w:val="003F3D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sr-Cyrl-CS"/>
    </w:rPr>
  </w:style>
  <w:style w:type="character" w:customStyle="1" w:styleId="BodyTextChar">
    <w:name w:val="Body Text Char"/>
    <w:basedOn w:val="DefaultParagraphFont"/>
    <w:link w:val="BodyText"/>
    <w:rsid w:val="003F3D85"/>
    <w:rPr>
      <w:rFonts w:ascii="Times New Roman" w:eastAsia="Times New Roman" w:hAnsi="Times New Roman" w:cs="Times New Roman"/>
      <w:sz w:val="20"/>
      <w:szCs w:val="20"/>
      <w:lang w:val="sr-Cyrl-CS"/>
    </w:rPr>
  </w:style>
  <w:style w:type="paragraph" w:styleId="NormalWeb">
    <w:name w:val="Normal (Web)"/>
    <w:basedOn w:val="Normal"/>
    <w:uiPriority w:val="99"/>
    <w:semiHidden/>
    <w:unhideWhenUsed/>
    <w:rsid w:val="003C31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90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0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6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53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5152</Words>
  <Characters>29370</Characters>
  <Application>Microsoft Office Word</Application>
  <DocSecurity>0</DocSecurity>
  <Lines>244</Lines>
  <Paragraphs>68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34454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Marsela</dc:creator>
  <cp:lastModifiedBy>Stole</cp:lastModifiedBy>
  <cp:revision>2</cp:revision>
  <cp:lastPrinted>2019-01-26T18:21:00Z</cp:lastPrinted>
  <dcterms:created xsi:type="dcterms:W3CDTF">2024-09-26T12:01:00Z</dcterms:created>
  <dcterms:modified xsi:type="dcterms:W3CDTF">2024-09-26T12:01:00Z</dcterms:modified>
</cp:coreProperties>
</file>