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C1D" w:rsidRDefault="00166C1D" w:rsidP="00166C1D">
      <w:pPr>
        <w:pStyle w:val="Normalno1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КРИТЕРИЈУМИ ОЦЕЊИВАЊА</w:t>
      </w:r>
    </w:p>
    <w:p w:rsidR="00166C1D" w:rsidRPr="0091676F" w:rsidRDefault="00166C1D" w:rsidP="00166C1D">
      <w:pPr>
        <w:pStyle w:val="Normalno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</w:rPr>
        <w:t>Предмет: П</w:t>
      </w:r>
      <w:r>
        <w:rPr>
          <w:rFonts w:ascii="Times New Roman" w:eastAsia="Calibri" w:hAnsi="Times New Roman"/>
          <w:b/>
          <w:lang/>
        </w:rPr>
        <w:t>роизводња п</w:t>
      </w:r>
      <w:r>
        <w:rPr>
          <w:rFonts w:ascii="Times New Roman" w:eastAsia="Calibri" w:hAnsi="Times New Roman"/>
          <w:b/>
        </w:rPr>
        <w:t>e</w:t>
      </w:r>
      <w:r>
        <w:rPr>
          <w:rFonts w:ascii="Times New Roman" w:eastAsia="Calibri" w:hAnsi="Times New Roman"/>
          <w:b/>
          <w:lang/>
        </w:rPr>
        <w:t>карских производа-пракса</w:t>
      </w:r>
    </w:p>
    <w:p w:rsidR="00166C1D" w:rsidRPr="0091676F" w:rsidRDefault="00166C1D" w:rsidP="00166C1D">
      <w:pPr>
        <w:pStyle w:val="Normalno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</w:rPr>
        <w:t>Разред: II</w:t>
      </w:r>
      <w:r>
        <w:rPr>
          <w:rFonts w:ascii="Times New Roman" w:eastAsia="Calibri" w:hAnsi="Times New Roman"/>
          <w:b/>
          <w:lang/>
        </w:rPr>
        <w:t xml:space="preserve"> 4 (Пекар)</w:t>
      </w:r>
    </w:p>
    <w:p w:rsidR="00166C1D" w:rsidRPr="0091676F" w:rsidRDefault="00166C1D" w:rsidP="00166C1D">
      <w:pPr>
        <w:pStyle w:val="Normalno1"/>
        <w:rPr>
          <w:rFonts w:ascii="Times New Roman" w:eastAsia="Calibri" w:hAnsi="Times New Roman"/>
          <w:b/>
          <w:lang/>
        </w:rPr>
      </w:pPr>
    </w:p>
    <w:p w:rsidR="00166C1D" w:rsidRPr="0091676F" w:rsidRDefault="00166C1D" w:rsidP="00166C1D">
      <w:pPr>
        <w:pStyle w:val="Normalno1"/>
        <w:rPr>
          <w:rFonts w:ascii="Times New Roman" w:eastAsia="Calibri" w:hAnsi="Times New Roman"/>
          <w:lang/>
        </w:rPr>
      </w:pPr>
      <w:r w:rsidRPr="0091676F">
        <w:rPr>
          <w:rFonts w:ascii="Times New Roman" w:eastAsia="Calibri" w:hAnsi="Times New Roman"/>
          <w:b/>
          <w:lang/>
        </w:rPr>
        <w:t>Модул</w:t>
      </w:r>
      <w:r>
        <w:rPr>
          <w:rFonts w:ascii="Times New Roman" w:eastAsia="Calibri" w:hAnsi="Times New Roman"/>
          <w:lang/>
        </w:rPr>
        <w:t xml:space="preserve">:1. Безбедност и заштита на раду </w:t>
      </w:r>
    </w:p>
    <w:tbl>
      <w:tblPr>
        <w:tblStyle w:val="TableNormal1"/>
        <w:tblW w:w="1087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75"/>
      </w:tblGrid>
      <w:tr w:rsidR="00166C1D" w:rsidTr="00A2308C">
        <w:tc>
          <w:tcPr>
            <w:tcW w:w="10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6C1D" w:rsidRDefault="00166C1D" w:rsidP="00A2308C">
            <w:pPr>
              <w:pStyle w:val="Normalno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ИСХОДИ МОДУЛА: </w:t>
            </w:r>
          </w:p>
          <w:p w:rsidR="00166C1D" w:rsidRPr="0022534C" w:rsidRDefault="00166C1D" w:rsidP="00A2308C">
            <w:pPr>
              <w:pStyle w:val="Normalno1"/>
              <w:rPr>
                <w:rFonts w:ascii="Times New Roman" w:hAnsi="Times New Roman"/>
                <w:color w:val="000000"/>
                <w:lang/>
              </w:rPr>
            </w:pPr>
            <w:r>
              <w:rPr>
                <w:rFonts w:ascii="Times New Roman" w:hAnsi="Times New Roman"/>
                <w:color w:val="000000"/>
              </w:rPr>
              <w:t>По завршетку модула ученик ће бити у стању да:</w:t>
            </w:r>
          </w:p>
          <w:p w:rsidR="00EA5763" w:rsidRDefault="00EA5763" w:rsidP="00EA5763">
            <w:pPr>
              <w:pStyle w:val="Normal1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примењује мере безбедности и заштите здравља на раду</w:t>
            </w:r>
          </w:p>
          <w:p w:rsidR="00EA5763" w:rsidRDefault="00EA5763" w:rsidP="00EA5763">
            <w:pPr>
              <w:pStyle w:val="Normal1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процењује опасности и штетности на раду</w:t>
            </w:r>
          </w:p>
          <w:p w:rsidR="00EA5763" w:rsidRDefault="00EA5763" w:rsidP="00EA5763">
            <w:pPr>
              <w:pStyle w:val="Normal1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пружа прву помоћ у случају повреде на раду</w:t>
            </w:r>
          </w:p>
          <w:p w:rsidR="00166C1D" w:rsidRPr="0022534C" w:rsidRDefault="00EA5763" w:rsidP="00EA5763">
            <w:pPr>
              <w:pStyle w:val="Normalno1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lang/>
              </w:rPr>
            </w:pPr>
            <w:r>
              <w:rPr>
                <w:rFonts w:ascii="Times New Roman" w:hAnsi="Times New Roman"/>
                <w:color w:val="000000"/>
              </w:rPr>
              <w:t>превентивно спроводи мере заштите од пожара</w:t>
            </w:r>
          </w:p>
        </w:tc>
      </w:tr>
    </w:tbl>
    <w:p w:rsidR="00166C1D" w:rsidRDefault="00166C1D" w:rsidP="00166C1D">
      <w:pPr>
        <w:pStyle w:val="Normalno1"/>
        <w:rPr>
          <w:rFonts w:ascii="Times New Roman" w:eastAsia="Calibri" w:hAnsi="Times New Roman"/>
        </w:rPr>
      </w:pPr>
    </w:p>
    <w:p w:rsidR="00166C1D" w:rsidRDefault="00166C1D" w:rsidP="00166C1D">
      <w:pPr>
        <w:pStyle w:val="Normalno1"/>
        <w:rPr>
          <w:rFonts w:ascii="Times New Roman" w:eastAsia="Calibri" w:hAnsi="Times New Roman"/>
        </w:rPr>
      </w:pPr>
    </w:p>
    <w:tbl>
      <w:tblPr>
        <w:tblStyle w:val="Koordinatnamreatabele1"/>
        <w:tblW w:w="1064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31"/>
        <w:gridCol w:w="7416"/>
      </w:tblGrid>
      <w:tr w:rsidR="00166C1D" w:rsidTr="0073567A">
        <w:tc>
          <w:tcPr>
            <w:tcW w:w="3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6C1D" w:rsidRDefault="00166C1D" w:rsidP="00A2308C">
            <w:pPr>
              <w:pStyle w:val="Normalno1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Назив наставне теме/модула:</w:t>
            </w:r>
          </w:p>
        </w:tc>
        <w:tc>
          <w:tcPr>
            <w:tcW w:w="7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6C1D" w:rsidRPr="00EA5763" w:rsidRDefault="00EA5763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1. Безбедност и заштита на раду</w:t>
            </w:r>
          </w:p>
          <w:p w:rsidR="00166C1D" w:rsidRDefault="00166C1D" w:rsidP="00EA5763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(</w:t>
            </w:r>
            <w:r w:rsidR="00EA5763">
              <w:rPr>
                <w:rFonts w:ascii="Times New Roman" w:eastAsia="Calibri" w:hAnsi="Times New Roman"/>
                <w:lang/>
              </w:rPr>
              <w:t>законски прописи из безбедности и здравља на раду у погону пекарске индустрије</w:t>
            </w:r>
            <w:r>
              <w:rPr>
                <w:rFonts w:ascii="Times New Roman" w:eastAsia="Calibri" w:hAnsi="Times New Roman"/>
              </w:rPr>
              <w:t>)</w:t>
            </w:r>
          </w:p>
        </w:tc>
      </w:tr>
      <w:tr w:rsidR="00166C1D" w:rsidTr="0073567A">
        <w:tc>
          <w:tcPr>
            <w:tcW w:w="323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C1D" w:rsidRPr="00055638" w:rsidRDefault="00166C1D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Критеријуми за недовољан (1)</w:t>
            </w:r>
          </w:p>
        </w:tc>
        <w:tc>
          <w:tcPr>
            <w:tcW w:w="74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6C1D" w:rsidRPr="00055638" w:rsidRDefault="00166C1D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Добија ученик који не испуњава критеријуме за осену довољан (2)</w:t>
            </w:r>
          </w:p>
        </w:tc>
      </w:tr>
      <w:tr w:rsidR="00166C1D" w:rsidTr="0073567A">
        <w:tc>
          <w:tcPr>
            <w:tcW w:w="323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6C1D" w:rsidRDefault="00166C1D" w:rsidP="00A2308C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довољан (2)</w:t>
            </w:r>
          </w:p>
        </w:tc>
        <w:tc>
          <w:tcPr>
            <w:tcW w:w="74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6C1D" w:rsidRPr="00055638" w:rsidRDefault="00166C1D" w:rsidP="0073567A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</w:rPr>
              <w:t>Ученик</w:t>
            </w:r>
            <w:r>
              <w:rPr>
                <w:rFonts w:ascii="Times New Roman" w:eastAsia="Calibri" w:hAnsi="Times New Roman"/>
                <w:lang/>
              </w:rPr>
              <w:t xml:space="preserve"> повремено прати наст</w:t>
            </w:r>
            <w:r w:rsidR="00EA5763">
              <w:rPr>
                <w:rFonts w:ascii="Times New Roman" w:eastAsia="Calibri" w:hAnsi="Times New Roman"/>
                <w:lang/>
              </w:rPr>
              <w:t>аву,повремено води дневник практичне</w:t>
            </w:r>
            <w:r>
              <w:rPr>
                <w:rFonts w:ascii="Times New Roman" w:eastAsia="Calibri" w:hAnsi="Times New Roman"/>
                <w:lang/>
              </w:rPr>
              <w:t>,повремено доноси потребан прибор</w:t>
            </w:r>
            <w:r>
              <w:rPr>
                <w:rFonts w:ascii="Times New Roman" w:eastAsia="Calibri" w:hAnsi="Times New Roman"/>
              </w:rPr>
              <w:t>, не може применити сте</w:t>
            </w:r>
            <w:r w:rsidR="00EA5763">
              <w:rPr>
                <w:rFonts w:ascii="Times New Roman" w:eastAsia="Calibri" w:hAnsi="Times New Roman"/>
              </w:rPr>
              <w:t xml:space="preserve">чено знање приликом </w:t>
            </w:r>
            <w:r w:rsidR="00EA5763">
              <w:rPr>
                <w:rFonts w:ascii="Times New Roman" w:eastAsia="Calibri" w:hAnsi="Times New Roman"/>
                <w:lang/>
              </w:rPr>
              <w:t>практичног рада</w:t>
            </w:r>
            <w:r w:rsidR="00EA5763">
              <w:rPr>
                <w:rFonts w:ascii="Times New Roman" w:eastAsia="Calibri" w:hAnsi="Times New Roman"/>
              </w:rPr>
              <w:t xml:space="preserve">. </w:t>
            </w:r>
            <w:r w:rsidR="00EA5763">
              <w:rPr>
                <w:rFonts w:ascii="Times New Roman" w:eastAsia="Calibri" w:hAnsi="Times New Roman"/>
                <w:lang/>
              </w:rPr>
              <w:t xml:space="preserve">Задатке </w:t>
            </w:r>
            <w:r>
              <w:rPr>
                <w:rFonts w:ascii="Times New Roman" w:eastAsia="Calibri" w:hAnsi="Times New Roman"/>
              </w:rPr>
              <w:t xml:space="preserve"> изводи уз помоћ наставника</w:t>
            </w:r>
            <w:r w:rsidR="00EA5763">
              <w:rPr>
                <w:rFonts w:ascii="Times New Roman" w:eastAsia="Calibri" w:hAnsi="Times New Roman"/>
                <w:lang/>
              </w:rPr>
              <w:t>,помоћног наставника</w:t>
            </w:r>
            <w:r w:rsidR="0073567A">
              <w:rPr>
                <w:rFonts w:ascii="Times New Roman" w:eastAsia="Calibri" w:hAnsi="Times New Roman"/>
                <w:lang/>
              </w:rPr>
              <w:t>,инструктора</w:t>
            </w:r>
            <w:r>
              <w:rPr>
                <w:rFonts w:ascii="Times New Roman" w:eastAsia="Calibri" w:hAnsi="Times New Roman"/>
                <w:lang/>
              </w:rPr>
              <w:t>.Израчунавања и приказ резултата ради уз помоћ наставника.</w:t>
            </w:r>
          </w:p>
          <w:p w:rsidR="00166C1D" w:rsidRPr="006107BE" w:rsidRDefault="006107BE" w:rsidP="006107BE">
            <w:pPr>
              <w:pStyle w:val="Normal1"/>
              <w:rPr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Зна</w:t>
            </w:r>
            <w:r w:rsidR="0073567A">
              <w:rPr>
                <w:rFonts w:ascii="Times New Roman" w:eastAsia="Calibri" w:hAnsi="Times New Roman"/>
                <w:lang/>
              </w:rPr>
              <w:t xml:space="preserve"> основне законске прописе из безбедности и здравља на раду.</w:t>
            </w:r>
            <w:r>
              <w:rPr>
                <w:rFonts w:ascii="Times New Roman" w:eastAsia="Calibri" w:hAnsi="Times New Roman"/>
              </w:rPr>
              <w:t>Приликом извођења рада  има прописану одећу и обућу, води рачуна о хигијенским нормама при раду и уредности радног места на крају рада</w:t>
            </w:r>
            <w:r>
              <w:rPr>
                <w:rFonts w:ascii="Times New Roman" w:eastAsia="Calibri" w:hAnsi="Times New Roman"/>
                <w:lang/>
              </w:rPr>
              <w:t>. О</w:t>
            </w:r>
            <w:r w:rsidR="00166C1D">
              <w:rPr>
                <w:rFonts w:ascii="Times New Roman" w:eastAsia="Calibri" w:hAnsi="Times New Roman"/>
                <w:lang/>
              </w:rPr>
              <w:t>длаже отпад на одговарајуће место.Примењује ХТЗ при раду.</w:t>
            </w:r>
          </w:p>
        </w:tc>
      </w:tr>
      <w:tr w:rsidR="00166C1D" w:rsidTr="0073567A">
        <w:tc>
          <w:tcPr>
            <w:tcW w:w="323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6C1D" w:rsidRDefault="00166C1D" w:rsidP="00A2308C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добар (3)</w:t>
            </w:r>
          </w:p>
        </w:tc>
        <w:tc>
          <w:tcPr>
            <w:tcW w:w="74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6C1D" w:rsidRPr="00DC2405" w:rsidRDefault="00166C1D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Ученик прати наста</w:t>
            </w:r>
            <w:r w:rsidR="006107BE">
              <w:rPr>
                <w:rFonts w:ascii="Times New Roman" w:eastAsia="Calibri" w:hAnsi="Times New Roman"/>
                <w:lang/>
              </w:rPr>
              <w:t>ву,скоро увек води дневник праксе</w:t>
            </w:r>
            <w:r>
              <w:rPr>
                <w:rFonts w:ascii="Times New Roman" w:eastAsia="Calibri" w:hAnsi="Times New Roman"/>
                <w:lang/>
              </w:rPr>
              <w:t xml:space="preserve">,скоро увек доноси потребан прибор,скоро увек може да примени стечено знање </w:t>
            </w:r>
            <w:r w:rsidR="006107BE">
              <w:rPr>
                <w:rFonts w:ascii="Times New Roman" w:eastAsia="Calibri" w:hAnsi="Times New Roman"/>
                <w:lang/>
              </w:rPr>
              <w:t xml:space="preserve"> при извођењу практичног рада</w:t>
            </w:r>
            <w:r>
              <w:rPr>
                <w:rFonts w:ascii="Times New Roman" w:eastAsia="Calibri" w:hAnsi="Times New Roman"/>
                <w:lang/>
              </w:rPr>
              <w:t>.</w:t>
            </w:r>
            <w:r>
              <w:rPr>
                <w:rFonts w:ascii="Times New Roman" w:eastAsia="Calibri" w:hAnsi="Times New Roman"/>
              </w:rPr>
              <w:t>Приликом извођења вежби прави мање грешке које уз сугестују наставника може сам исправити</w:t>
            </w:r>
            <w:r>
              <w:rPr>
                <w:rFonts w:ascii="Times New Roman" w:eastAsia="Calibri" w:hAnsi="Times New Roman"/>
                <w:lang/>
              </w:rPr>
              <w:t>.Израчунавање и приказ резултата изводи уз мање сугестије наставника.</w:t>
            </w:r>
          </w:p>
          <w:p w:rsidR="00166C1D" w:rsidRPr="00DC2405" w:rsidRDefault="006107BE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Зна основне законске прописе из безбедности и здравља на раду.</w:t>
            </w:r>
            <w:r>
              <w:rPr>
                <w:rFonts w:ascii="Times New Roman" w:eastAsia="Calibri" w:hAnsi="Times New Roman"/>
              </w:rPr>
              <w:t xml:space="preserve"> Приликом извођења рада  има прописану одећу и обућу, води рачуна о хигијенским нормама при раду и уредности радног места на крају рада</w:t>
            </w:r>
            <w:r>
              <w:rPr>
                <w:rFonts w:ascii="Times New Roman" w:eastAsia="Calibri" w:hAnsi="Times New Roman"/>
                <w:lang/>
              </w:rPr>
              <w:t>. Одлаже отпад на одговарајуће место.Примењује ХТЗ при раду.</w:t>
            </w:r>
          </w:p>
        </w:tc>
      </w:tr>
      <w:tr w:rsidR="00166C1D" w:rsidTr="0073567A">
        <w:tc>
          <w:tcPr>
            <w:tcW w:w="323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6C1D" w:rsidRDefault="00166C1D" w:rsidP="00A2308C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Критеријуми за врло добар (4)</w:t>
            </w:r>
          </w:p>
        </w:tc>
        <w:tc>
          <w:tcPr>
            <w:tcW w:w="74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6C1D" w:rsidRDefault="00166C1D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 xml:space="preserve">Ученик се у великој мери труди да изврши обавезе на часу,редовно </w:t>
            </w:r>
            <w:r w:rsidR="006107BE">
              <w:rPr>
                <w:rFonts w:ascii="Times New Roman" w:eastAsia="Calibri" w:hAnsi="Times New Roman"/>
                <w:lang/>
              </w:rPr>
              <w:t>води дневник праксе</w:t>
            </w:r>
            <w:r>
              <w:rPr>
                <w:rFonts w:ascii="Times New Roman" w:eastAsia="Calibri" w:hAnsi="Times New Roman"/>
                <w:lang/>
              </w:rPr>
              <w:t xml:space="preserve">,редовно доноси потребан прибор,може да примени </w:t>
            </w:r>
            <w:r w:rsidR="006107BE">
              <w:rPr>
                <w:rFonts w:ascii="Times New Roman" w:eastAsia="Calibri" w:hAnsi="Times New Roman"/>
                <w:lang/>
              </w:rPr>
              <w:t>стечено знање при извођењу практичног рада</w:t>
            </w:r>
            <w:r>
              <w:rPr>
                <w:rFonts w:ascii="Times New Roman" w:eastAsia="Calibri" w:hAnsi="Times New Roman"/>
                <w:lang/>
              </w:rPr>
              <w:t>.</w:t>
            </w:r>
            <w:r w:rsidR="006107BE">
              <w:rPr>
                <w:rFonts w:ascii="Times New Roman" w:eastAsia="Calibri" w:hAnsi="Times New Roman"/>
                <w:lang/>
              </w:rPr>
              <w:t>Задатке</w:t>
            </w:r>
            <w:r>
              <w:rPr>
                <w:rFonts w:ascii="Times New Roman" w:eastAsia="Calibri" w:hAnsi="Times New Roman"/>
              </w:rPr>
              <w:t xml:space="preserve"> изводи прецизно и тачно, уз објашњавање поступка рада,активно ради и приликом извођења може да има неке ситне недостатке који нису битни за коначан исход</w:t>
            </w:r>
            <w:r>
              <w:rPr>
                <w:rFonts w:ascii="Times New Roman" w:eastAsia="Calibri" w:hAnsi="Times New Roman"/>
                <w:lang/>
              </w:rPr>
              <w:t>.Израчунавање и приказ резултата изводи самостално.</w:t>
            </w:r>
          </w:p>
          <w:p w:rsidR="006107BE" w:rsidRPr="00DC2405" w:rsidRDefault="006107BE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Зна основне законске прописе из безбедности и здравља на раду.</w:t>
            </w:r>
            <w:r>
              <w:rPr>
                <w:rFonts w:ascii="Times New Roman" w:eastAsia="Calibri" w:hAnsi="Times New Roman"/>
              </w:rPr>
              <w:t xml:space="preserve"> Приликом извођења рада  има прописану одећу и обућу, води рачуна о хигијенским нормама при раду и уредности радног места на крају рада</w:t>
            </w:r>
            <w:r>
              <w:rPr>
                <w:rFonts w:ascii="Times New Roman" w:eastAsia="Calibri" w:hAnsi="Times New Roman"/>
                <w:lang/>
              </w:rPr>
              <w:t>. Одлаже отпад на одговарајуће место.Примењује ХТЗ при раду.</w:t>
            </w:r>
          </w:p>
          <w:p w:rsidR="00166C1D" w:rsidRDefault="00166C1D" w:rsidP="00A2308C">
            <w:pPr>
              <w:pStyle w:val="Normalno1"/>
              <w:rPr>
                <w:rFonts w:ascii="Times New Roman" w:eastAsia="Calibri" w:hAnsi="Times New Roman"/>
              </w:rPr>
            </w:pPr>
          </w:p>
        </w:tc>
      </w:tr>
      <w:tr w:rsidR="00166C1D" w:rsidTr="0073567A">
        <w:tc>
          <w:tcPr>
            <w:tcW w:w="323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6C1D" w:rsidRDefault="00166C1D" w:rsidP="00A2308C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одличан (5)</w:t>
            </w:r>
          </w:p>
        </w:tc>
        <w:tc>
          <w:tcPr>
            <w:tcW w:w="74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6C1D" w:rsidRDefault="006107BE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</w:rPr>
              <w:t xml:space="preserve">Ученик се истиче у </w:t>
            </w:r>
            <w:r>
              <w:rPr>
                <w:rFonts w:ascii="Times New Roman" w:eastAsia="Calibri" w:hAnsi="Times New Roman"/>
                <w:lang/>
              </w:rPr>
              <w:t>практичном раду,</w:t>
            </w:r>
            <w:r w:rsidR="00166C1D">
              <w:rPr>
                <w:rFonts w:ascii="Times New Roman" w:eastAsia="Calibri" w:hAnsi="Times New Roman"/>
                <w:lang/>
              </w:rPr>
              <w:t xml:space="preserve"> прецизно,ре</w:t>
            </w:r>
            <w:r>
              <w:rPr>
                <w:rFonts w:ascii="Times New Roman" w:eastAsia="Calibri" w:hAnsi="Times New Roman"/>
                <w:lang/>
              </w:rPr>
              <w:t>довно и тачно води дневник праксе</w:t>
            </w:r>
            <w:r w:rsidR="00166C1D">
              <w:rPr>
                <w:rFonts w:ascii="Times New Roman" w:eastAsia="Calibri" w:hAnsi="Times New Roman"/>
                <w:lang/>
              </w:rPr>
              <w:t>,редовно доноси потребан прибор,примењује с</w:t>
            </w:r>
            <w:r>
              <w:rPr>
                <w:rFonts w:ascii="Times New Roman" w:eastAsia="Calibri" w:hAnsi="Times New Roman"/>
                <w:lang/>
              </w:rPr>
              <w:t>течено знање при извођењу практичног рада.</w:t>
            </w:r>
            <w:r w:rsidR="00166C1D">
              <w:rPr>
                <w:rFonts w:ascii="Times New Roman" w:eastAsia="Calibri" w:hAnsi="Times New Roman"/>
                <w:lang/>
              </w:rPr>
              <w:t>С</w:t>
            </w:r>
            <w:r>
              <w:rPr>
                <w:rFonts w:ascii="Times New Roman" w:eastAsia="Calibri" w:hAnsi="Times New Roman"/>
              </w:rPr>
              <w:t xml:space="preserve">амостално изводи </w:t>
            </w:r>
            <w:r>
              <w:rPr>
                <w:rFonts w:ascii="Times New Roman" w:eastAsia="Calibri" w:hAnsi="Times New Roman"/>
                <w:lang/>
              </w:rPr>
              <w:t>задатке</w:t>
            </w:r>
            <w:r w:rsidR="00166C1D">
              <w:rPr>
                <w:rFonts w:ascii="Times New Roman" w:eastAsia="Calibri" w:hAnsi="Times New Roman"/>
              </w:rPr>
              <w:t>,прецизан је и уредан,успешно повезује теорију и праксу</w:t>
            </w:r>
            <w:r w:rsidR="00166C1D">
              <w:rPr>
                <w:rFonts w:ascii="Times New Roman" w:eastAsia="Calibri" w:hAnsi="Times New Roman"/>
                <w:lang/>
              </w:rPr>
              <w:t>.Израчунавање и приказ резултата изводи самостално,анализира добијене резултате и изводи закључак.</w:t>
            </w:r>
          </w:p>
          <w:p w:rsidR="006107BE" w:rsidRPr="00DC2405" w:rsidRDefault="006107BE" w:rsidP="006107BE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Зна основне законске прописе из безбедности и здравља на раду.</w:t>
            </w:r>
            <w:r>
              <w:rPr>
                <w:rFonts w:ascii="Times New Roman" w:eastAsia="Calibri" w:hAnsi="Times New Roman"/>
              </w:rPr>
              <w:t xml:space="preserve"> Приликом извођења рада  има прописану одећу и обућу, води рачуна о хигијенским нормама при раду и уредности радног места на крају рада</w:t>
            </w:r>
            <w:r>
              <w:rPr>
                <w:rFonts w:ascii="Times New Roman" w:eastAsia="Calibri" w:hAnsi="Times New Roman"/>
                <w:lang/>
              </w:rPr>
              <w:t>. Одлаже отпад на одговарајуће место.Примењује ХТЗ при раду.</w:t>
            </w:r>
          </w:p>
          <w:p w:rsidR="00166C1D" w:rsidRDefault="00166C1D" w:rsidP="00A2308C">
            <w:pPr>
              <w:pStyle w:val="Normalno1"/>
              <w:rPr>
                <w:rFonts w:ascii="Times New Roman" w:eastAsia="Calibri" w:hAnsi="Times New Roman"/>
              </w:rPr>
            </w:pPr>
          </w:p>
        </w:tc>
      </w:tr>
    </w:tbl>
    <w:p w:rsidR="00166C1D" w:rsidRDefault="00166C1D" w:rsidP="00166C1D">
      <w:pPr>
        <w:pStyle w:val="Normalno1"/>
        <w:rPr>
          <w:rFonts w:ascii="Times New Roman" w:eastAsia="Calibri" w:hAnsi="Times New Roman"/>
          <w:lang/>
        </w:rPr>
      </w:pPr>
    </w:p>
    <w:p w:rsidR="00166C1D" w:rsidRDefault="00166C1D" w:rsidP="00166C1D">
      <w:pPr>
        <w:pStyle w:val="Normalno1"/>
        <w:rPr>
          <w:rFonts w:ascii="Times New Roman" w:eastAsia="Calibri" w:hAnsi="Times New Roman"/>
          <w:lang/>
        </w:rPr>
      </w:pPr>
    </w:p>
    <w:p w:rsidR="00166C1D" w:rsidRPr="0092347F" w:rsidRDefault="00166C1D" w:rsidP="00166C1D">
      <w:pPr>
        <w:pStyle w:val="Normalno1"/>
        <w:rPr>
          <w:rFonts w:ascii="Times New Roman" w:eastAsia="Calibri" w:hAnsi="Times New Roman"/>
        </w:rPr>
      </w:pPr>
      <w:r w:rsidRPr="0091676F">
        <w:rPr>
          <w:rFonts w:ascii="Times New Roman" w:eastAsia="Calibri" w:hAnsi="Times New Roman"/>
          <w:b/>
          <w:lang/>
        </w:rPr>
        <w:t>Модул</w:t>
      </w:r>
      <w:r>
        <w:rPr>
          <w:rFonts w:ascii="Times New Roman" w:eastAsia="Calibri" w:hAnsi="Times New Roman"/>
          <w:lang/>
        </w:rPr>
        <w:t xml:space="preserve">:2. </w:t>
      </w:r>
      <w:r w:rsidR="0092347F">
        <w:rPr>
          <w:rFonts w:ascii="Times New Roman" w:eastAsia="Calibri" w:hAnsi="Times New Roman"/>
          <w:b/>
          <w:lang/>
        </w:rPr>
        <w:t>Припрема за рад и спровођење хигијенских,заштитних и еколошких мера у пекарској производњи</w:t>
      </w:r>
    </w:p>
    <w:tbl>
      <w:tblPr>
        <w:tblStyle w:val="TableGrid"/>
        <w:tblW w:w="0" w:type="auto"/>
        <w:tblLook w:val="04A0"/>
      </w:tblPr>
      <w:tblGrid>
        <w:gridCol w:w="10682"/>
      </w:tblGrid>
      <w:tr w:rsidR="00166C1D" w:rsidTr="00A2308C">
        <w:tc>
          <w:tcPr>
            <w:tcW w:w="10682" w:type="dxa"/>
          </w:tcPr>
          <w:p w:rsidR="00166C1D" w:rsidRDefault="00166C1D" w:rsidP="00A2308C">
            <w:pPr>
              <w:pStyle w:val="Normalno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ИСХОДИ МОДУЛА: </w:t>
            </w:r>
          </w:p>
          <w:p w:rsidR="00166C1D" w:rsidRPr="0022534C" w:rsidRDefault="00166C1D" w:rsidP="00A2308C">
            <w:pPr>
              <w:pStyle w:val="Normalno1"/>
              <w:rPr>
                <w:rFonts w:ascii="Times New Roman" w:hAnsi="Times New Roman"/>
                <w:color w:val="000000"/>
                <w:lang/>
              </w:rPr>
            </w:pPr>
            <w:r>
              <w:rPr>
                <w:rFonts w:ascii="Times New Roman" w:hAnsi="Times New Roman"/>
                <w:color w:val="000000"/>
              </w:rPr>
              <w:t>По завршетку модула ученик ће бити у стању да:</w:t>
            </w:r>
          </w:p>
          <w:p w:rsidR="0092347F" w:rsidRDefault="0092347F" w:rsidP="0092347F">
            <w:pPr>
              <w:pStyle w:val="Normal1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организује сопствени рад у складу са радним налогом</w:t>
            </w:r>
          </w:p>
          <w:p w:rsidR="0092347F" w:rsidRDefault="0092347F" w:rsidP="0092347F">
            <w:pPr>
              <w:pStyle w:val="Normal1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припрема радно место</w:t>
            </w:r>
          </w:p>
          <w:p w:rsidR="0092347F" w:rsidRDefault="0092347F" w:rsidP="0092347F">
            <w:pPr>
              <w:pStyle w:val="Normal1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комуницира са особљем у производном погону</w:t>
            </w:r>
          </w:p>
          <w:p w:rsidR="0092347F" w:rsidRDefault="0092347F" w:rsidP="0092347F">
            <w:pPr>
              <w:pStyle w:val="Normal1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припрема производну документацију</w:t>
            </w:r>
          </w:p>
          <w:p w:rsidR="0092347F" w:rsidRDefault="0092347F" w:rsidP="0092347F">
            <w:pPr>
              <w:pStyle w:val="Normal1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одржава хигијену средстава за рад и простора</w:t>
            </w:r>
          </w:p>
          <w:p w:rsidR="0092347F" w:rsidRDefault="0092347F" w:rsidP="0092347F">
            <w:pPr>
              <w:pStyle w:val="Normal1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одржава личну хигијену</w:t>
            </w:r>
          </w:p>
          <w:p w:rsidR="0092347F" w:rsidRPr="0092347F" w:rsidRDefault="0092347F" w:rsidP="0092347F">
            <w:pPr>
              <w:pStyle w:val="Normal1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употребљава заштитна средства и опрему у раду</w:t>
            </w:r>
          </w:p>
          <w:p w:rsidR="0092347F" w:rsidRDefault="0092347F" w:rsidP="0092347F">
            <w:pPr>
              <w:pStyle w:val="Normal1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сортира и одлаже отпад настао у пекарској производњи  на прописани начин</w:t>
            </w:r>
          </w:p>
          <w:p w:rsidR="00166C1D" w:rsidRPr="0096735F" w:rsidRDefault="00166C1D" w:rsidP="0092347F">
            <w:pPr>
              <w:pStyle w:val="Normalno1"/>
              <w:ind w:left="720"/>
              <w:rPr>
                <w:sz w:val="16"/>
                <w:szCs w:val="16"/>
              </w:rPr>
            </w:pPr>
          </w:p>
        </w:tc>
      </w:tr>
    </w:tbl>
    <w:p w:rsidR="00166C1D" w:rsidRDefault="00166C1D" w:rsidP="00166C1D">
      <w:pPr>
        <w:pStyle w:val="Normalno1"/>
        <w:rPr>
          <w:rFonts w:ascii="Times New Roman" w:eastAsia="Calibri" w:hAnsi="Times New Roman"/>
          <w:lang/>
        </w:rPr>
      </w:pPr>
    </w:p>
    <w:p w:rsidR="0092347F" w:rsidRDefault="0092347F" w:rsidP="00166C1D">
      <w:pPr>
        <w:pStyle w:val="Normalno1"/>
        <w:rPr>
          <w:rFonts w:ascii="Times New Roman" w:eastAsia="Calibri" w:hAnsi="Times New Roman"/>
          <w:lang/>
        </w:rPr>
      </w:pPr>
    </w:p>
    <w:tbl>
      <w:tblPr>
        <w:tblStyle w:val="Koordinatnamreatabele1"/>
        <w:tblW w:w="1064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31"/>
        <w:gridCol w:w="7416"/>
      </w:tblGrid>
      <w:tr w:rsidR="0092347F" w:rsidTr="00A2308C">
        <w:tc>
          <w:tcPr>
            <w:tcW w:w="3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47F" w:rsidRDefault="0092347F" w:rsidP="00A2308C">
            <w:pPr>
              <w:pStyle w:val="Normalno1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Назив наставне теме/модула:</w:t>
            </w:r>
          </w:p>
        </w:tc>
        <w:tc>
          <w:tcPr>
            <w:tcW w:w="7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47F" w:rsidRPr="0092347F" w:rsidRDefault="0092347F" w:rsidP="0092347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  <w:lang/>
              </w:rPr>
              <w:t>2.Припрема за рад и спровођење хигијенских,заштитних и еколошких мера у пекарској производњи</w:t>
            </w:r>
          </w:p>
          <w:p w:rsidR="0092347F" w:rsidRPr="0092347F" w:rsidRDefault="0092347F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(опасности на радном месту при извођењу технолошких операција,прва помоћ,правилник о мерама хигијенско-техничке заштите</w:t>
            </w:r>
          </w:p>
        </w:tc>
      </w:tr>
      <w:tr w:rsidR="0092347F" w:rsidTr="00A2308C">
        <w:tc>
          <w:tcPr>
            <w:tcW w:w="323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347F" w:rsidRPr="00055638" w:rsidRDefault="0092347F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Критеријуми за недовољан (1)</w:t>
            </w:r>
          </w:p>
        </w:tc>
        <w:tc>
          <w:tcPr>
            <w:tcW w:w="74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347F" w:rsidRPr="00055638" w:rsidRDefault="0092347F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Добија ученик који не испуњава критеријуме за осену довољан (2)</w:t>
            </w:r>
          </w:p>
        </w:tc>
      </w:tr>
      <w:tr w:rsidR="0092347F" w:rsidTr="00A2308C">
        <w:tc>
          <w:tcPr>
            <w:tcW w:w="323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47F" w:rsidRDefault="0092347F" w:rsidP="00A2308C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довољан (2)</w:t>
            </w:r>
          </w:p>
        </w:tc>
        <w:tc>
          <w:tcPr>
            <w:tcW w:w="74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47F" w:rsidRPr="00055638" w:rsidRDefault="0092347F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</w:rPr>
              <w:t>Ученик</w:t>
            </w:r>
            <w:r>
              <w:rPr>
                <w:rFonts w:ascii="Times New Roman" w:eastAsia="Calibri" w:hAnsi="Times New Roman"/>
                <w:lang/>
              </w:rPr>
              <w:t xml:space="preserve"> повремено прати наставу,повремено води дневник практичне,повремено доноси потребан прибор</w:t>
            </w:r>
            <w:r>
              <w:rPr>
                <w:rFonts w:ascii="Times New Roman" w:eastAsia="Calibri" w:hAnsi="Times New Roman"/>
              </w:rPr>
              <w:t xml:space="preserve">, не може применити стечено знање приликом </w:t>
            </w:r>
            <w:r>
              <w:rPr>
                <w:rFonts w:ascii="Times New Roman" w:eastAsia="Calibri" w:hAnsi="Times New Roman"/>
                <w:lang/>
              </w:rPr>
              <w:t>практичног рада</w:t>
            </w:r>
            <w:r>
              <w:rPr>
                <w:rFonts w:ascii="Times New Roman" w:eastAsia="Calibri" w:hAnsi="Times New Roman"/>
              </w:rPr>
              <w:t xml:space="preserve">. </w:t>
            </w:r>
            <w:r>
              <w:rPr>
                <w:rFonts w:ascii="Times New Roman" w:eastAsia="Calibri" w:hAnsi="Times New Roman"/>
                <w:lang/>
              </w:rPr>
              <w:t xml:space="preserve">Задатке </w:t>
            </w:r>
            <w:r>
              <w:rPr>
                <w:rFonts w:ascii="Times New Roman" w:eastAsia="Calibri" w:hAnsi="Times New Roman"/>
              </w:rPr>
              <w:t xml:space="preserve"> изводи уз помоћ наставника</w:t>
            </w:r>
            <w:r>
              <w:rPr>
                <w:rFonts w:ascii="Times New Roman" w:eastAsia="Calibri" w:hAnsi="Times New Roman"/>
                <w:lang/>
              </w:rPr>
              <w:t>,помоћног наставника,инструктора.Израчунавања и приказ резултата ради уз помоћ наставника.</w:t>
            </w:r>
          </w:p>
          <w:p w:rsidR="0092347F" w:rsidRPr="006107BE" w:rsidRDefault="0092347F" w:rsidP="00A2308C">
            <w:pPr>
              <w:pStyle w:val="Normal1"/>
              <w:rPr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Зна основне законске прописе из безбедности и здравља на раду.</w:t>
            </w:r>
            <w:r>
              <w:rPr>
                <w:rFonts w:ascii="Times New Roman" w:eastAsia="Calibri" w:hAnsi="Times New Roman"/>
              </w:rPr>
              <w:t xml:space="preserve"> Приликом извођења рада  има прописану одећу и обућу, води рачуна о хигијенским нормама при раду и уредности радног места на крају рада</w:t>
            </w:r>
            <w:r>
              <w:rPr>
                <w:rFonts w:ascii="Times New Roman" w:eastAsia="Calibri" w:hAnsi="Times New Roman"/>
                <w:lang/>
              </w:rPr>
              <w:t>. Одлаже отпад на одговарајуће место.Примењује ХТЗ при раду.</w:t>
            </w:r>
          </w:p>
        </w:tc>
      </w:tr>
      <w:tr w:rsidR="0092347F" w:rsidTr="00A2308C">
        <w:tc>
          <w:tcPr>
            <w:tcW w:w="323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47F" w:rsidRDefault="0092347F" w:rsidP="00A2308C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добар (3)</w:t>
            </w:r>
          </w:p>
        </w:tc>
        <w:tc>
          <w:tcPr>
            <w:tcW w:w="74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47F" w:rsidRPr="00DC2405" w:rsidRDefault="0092347F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Ученик прати наставу,скоро увек води дневник праксе,скоро увек доноси потребан прибор,скоро увек може да примени стечено знање  при извођењу практичног рада.</w:t>
            </w:r>
            <w:r>
              <w:rPr>
                <w:rFonts w:ascii="Times New Roman" w:eastAsia="Calibri" w:hAnsi="Times New Roman"/>
              </w:rPr>
              <w:t>Приликом извођења вежби прави мање грешке које уз сугестују наставника може сам исправити</w:t>
            </w:r>
            <w:r>
              <w:rPr>
                <w:rFonts w:ascii="Times New Roman" w:eastAsia="Calibri" w:hAnsi="Times New Roman"/>
                <w:lang/>
              </w:rPr>
              <w:t>.Израчунавање и приказ резултата изводи уз мање сугестије наставника.</w:t>
            </w:r>
          </w:p>
          <w:p w:rsidR="0092347F" w:rsidRPr="00DC2405" w:rsidRDefault="0092347F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Зна основне законске прописе из безбедности и здравља на раду.</w:t>
            </w:r>
            <w:r>
              <w:rPr>
                <w:rFonts w:ascii="Times New Roman" w:eastAsia="Calibri" w:hAnsi="Times New Roman"/>
              </w:rPr>
              <w:t xml:space="preserve"> Приликом извођења рада  има прописану одећу и обућу, води рачуна о хигијенским нормама при раду и уредности радног места на крају рада</w:t>
            </w:r>
            <w:r>
              <w:rPr>
                <w:rFonts w:ascii="Times New Roman" w:eastAsia="Calibri" w:hAnsi="Times New Roman"/>
                <w:lang/>
              </w:rPr>
              <w:t>. Одлаже отпад на одговарајуће место.Примењује ХТЗ при раду.</w:t>
            </w:r>
          </w:p>
        </w:tc>
      </w:tr>
      <w:tr w:rsidR="0092347F" w:rsidTr="00A2308C">
        <w:tc>
          <w:tcPr>
            <w:tcW w:w="323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47F" w:rsidRDefault="0092347F" w:rsidP="00A2308C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врло добар (4)</w:t>
            </w:r>
          </w:p>
        </w:tc>
        <w:tc>
          <w:tcPr>
            <w:tcW w:w="74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47F" w:rsidRDefault="0092347F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Ученик се у великој мери труди да изврши обавезе на часу,редовно води дневник праксе,редовно доноси потребан прибор,може да примени стечено знање при извођењу практичног рада.Задатке</w:t>
            </w:r>
            <w:r>
              <w:rPr>
                <w:rFonts w:ascii="Times New Roman" w:eastAsia="Calibri" w:hAnsi="Times New Roman"/>
              </w:rPr>
              <w:t xml:space="preserve"> изводи прецизно и тачно, уз објашњавање поступка рада,активно ради и приликом извођења може да има неке ситне недостатке који нису битни за коначан исход</w:t>
            </w:r>
            <w:r>
              <w:rPr>
                <w:rFonts w:ascii="Times New Roman" w:eastAsia="Calibri" w:hAnsi="Times New Roman"/>
                <w:lang/>
              </w:rPr>
              <w:t>.Израчунавање и приказ резултата изводи самостално.</w:t>
            </w:r>
          </w:p>
          <w:p w:rsidR="0092347F" w:rsidRPr="00DC2405" w:rsidRDefault="0092347F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Зна основне законске прописе из безбедности и здравља на раду.</w:t>
            </w:r>
            <w:r>
              <w:rPr>
                <w:rFonts w:ascii="Times New Roman" w:eastAsia="Calibri" w:hAnsi="Times New Roman"/>
              </w:rPr>
              <w:t xml:space="preserve"> Приликом извођења рада  има прописану одећу и обућу, води рачуна о хигијенским нормама при раду и уредности радног места на крају рада</w:t>
            </w:r>
            <w:r>
              <w:rPr>
                <w:rFonts w:ascii="Times New Roman" w:eastAsia="Calibri" w:hAnsi="Times New Roman"/>
                <w:lang/>
              </w:rPr>
              <w:t>. Одлаже отпад на одговарајуће место.Примењује ХТЗ при раду.</w:t>
            </w:r>
          </w:p>
          <w:p w:rsidR="0092347F" w:rsidRDefault="0092347F" w:rsidP="00A2308C">
            <w:pPr>
              <w:pStyle w:val="Normalno1"/>
              <w:rPr>
                <w:rFonts w:ascii="Times New Roman" w:eastAsia="Calibri" w:hAnsi="Times New Roman"/>
              </w:rPr>
            </w:pPr>
          </w:p>
        </w:tc>
      </w:tr>
      <w:tr w:rsidR="0092347F" w:rsidTr="00A2308C">
        <w:tc>
          <w:tcPr>
            <w:tcW w:w="323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47F" w:rsidRDefault="0092347F" w:rsidP="00A2308C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одличан (5)</w:t>
            </w:r>
          </w:p>
        </w:tc>
        <w:tc>
          <w:tcPr>
            <w:tcW w:w="74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47F" w:rsidRDefault="0092347F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</w:rPr>
              <w:t xml:space="preserve">Ученик се истиче у </w:t>
            </w:r>
            <w:r>
              <w:rPr>
                <w:rFonts w:ascii="Times New Roman" w:eastAsia="Calibri" w:hAnsi="Times New Roman"/>
                <w:lang/>
              </w:rPr>
              <w:t>практичном раду, прецизно,редовно и тачно води дневник праксе,редовно доноси потребан прибор,примењује стечено знање при извођењу практичног рада.С</w:t>
            </w:r>
            <w:r>
              <w:rPr>
                <w:rFonts w:ascii="Times New Roman" w:eastAsia="Calibri" w:hAnsi="Times New Roman"/>
              </w:rPr>
              <w:t xml:space="preserve">амостално изводи </w:t>
            </w:r>
            <w:r>
              <w:rPr>
                <w:rFonts w:ascii="Times New Roman" w:eastAsia="Calibri" w:hAnsi="Times New Roman"/>
                <w:lang/>
              </w:rPr>
              <w:t>задатке</w:t>
            </w:r>
            <w:r>
              <w:rPr>
                <w:rFonts w:ascii="Times New Roman" w:eastAsia="Calibri" w:hAnsi="Times New Roman"/>
              </w:rPr>
              <w:t>,прецизан је и уредан,успешно повезује теорију и праксу</w:t>
            </w:r>
            <w:r>
              <w:rPr>
                <w:rFonts w:ascii="Times New Roman" w:eastAsia="Calibri" w:hAnsi="Times New Roman"/>
                <w:lang/>
              </w:rPr>
              <w:t xml:space="preserve">.Израчунавање и приказ резултата изводи самостално,анализира </w:t>
            </w:r>
            <w:r>
              <w:rPr>
                <w:rFonts w:ascii="Times New Roman" w:eastAsia="Calibri" w:hAnsi="Times New Roman"/>
                <w:lang/>
              </w:rPr>
              <w:lastRenderedPageBreak/>
              <w:t>добијене резултате и изводи закључак.</w:t>
            </w:r>
          </w:p>
          <w:p w:rsidR="0092347F" w:rsidRPr="00DC2405" w:rsidRDefault="0092347F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 xml:space="preserve"> Зна основне законске прописе из безбедности и здравља на раду.</w:t>
            </w:r>
            <w:r>
              <w:rPr>
                <w:rFonts w:ascii="Times New Roman" w:eastAsia="Calibri" w:hAnsi="Times New Roman"/>
              </w:rPr>
              <w:t xml:space="preserve"> Приликом извођења рада  има прописану одећу и обућу, води рачуна о хигијенским нормама при раду и уредности радног места на крају рада</w:t>
            </w:r>
            <w:r>
              <w:rPr>
                <w:rFonts w:ascii="Times New Roman" w:eastAsia="Calibri" w:hAnsi="Times New Roman"/>
                <w:lang/>
              </w:rPr>
              <w:t>. Одлаже отпад на одговарајуће место.Примењује ХТЗ при раду.</w:t>
            </w:r>
          </w:p>
          <w:p w:rsidR="0092347F" w:rsidRDefault="0092347F" w:rsidP="00A2308C">
            <w:pPr>
              <w:pStyle w:val="Normalno1"/>
              <w:rPr>
                <w:rFonts w:ascii="Times New Roman" w:eastAsia="Calibri" w:hAnsi="Times New Roman"/>
              </w:rPr>
            </w:pPr>
          </w:p>
        </w:tc>
      </w:tr>
    </w:tbl>
    <w:p w:rsidR="0092347F" w:rsidRPr="00EE0E04" w:rsidRDefault="0092347F" w:rsidP="00166C1D">
      <w:pPr>
        <w:pStyle w:val="Normalno1"/>
        <w:rPr>
          <w:rFonts w:ascii="Times New Roman" w:eastAsia="Calibri" w:hAnsi="Times New Roman"/>
          <w:lang/>
        </w:rPr>
      </w:pPr>
    </w:p>
    <w:p w:rsidR="00166C1D" w:rsidRDefault="00166C1D" w:rsidP="00166C1D">
      <w:pPr>
        <w:pStyle w:val="Normalno1"/>
        <w:rPr>
          <w:rFonts w:ascii="Times New Roman" w:eastAsia="Calibri" w:hAnsi="Times New Roman"/>
          <w:lang/>
        </w:rPr>
      </w:pPr>
      <w:r w:rsidRPr="0091676F">
        <w:rPr>
          <w:rFonts w:ascii="Times New Roman" w:eastAsia="Calibri" w:hAnsi="Times New Roman"/>
          <w:b/>
          <w:lang/>
        </w:rPr>
        <w:t>Модул</w:t>
      </w:r>
      <w:r w:rsidR="0092347F">
        <w:rPr>
          <w:rFonts w:ascii="Times New Roman" w:eastAsia="Calibri" w:hAnsi="Times New Roman"/>
          <w:lang/>
        </w:rPr>
        <w:t>:3.Припрема сировина и уређаја</w:t>
      </w:r>
    </w:p>
    <w:tbl>
      <w:tblPr>
        <w:tblStyle w:val="TableGrid"/>
        <w:tblW w:w="0" w:type="auto"/>
        <w:tblLook w:val="04A0"/>
      </w:tblPr>
      <w:tblGrid>
        <w:gridCol w:w="10682"/>
      </w:tblGrid>
      <w:tr w:rsidR="00166C1D" w:rsidTr="00A2308C">
        <w:tc>
          <w:tcPr>
            <w:tcW w:w="10682" w:type="dxa"/>
          </w:tcPr>
          <w:p w:rsidR="00166C1D" w:rsidRDefault="00166C1D" w:rsidP="00A2308C">
            <w:pPr>
              <w:pStyle w:val="Normalno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ИСХОДИ МОДУЛА: </w:t>
            </w:r>
          </w:p>
          <w:p w:rsidR="00166C1D" w:rsidRDefault="00166C1D" w:rsidP="00A2308C">
            <w:pPr>
              <w:pStyle w:val="Normalno1"/>
              <w:rPr>
                <w:rFonts w:ascii="Times New Roman" w:hAnsi="Times New Roman"/>
                <w:color w:val="000000"/>
                <w:lang/>
              </w:rPr>
            </w:pPr>
            <w:r>
              <w:rPr>
                <w:rFonts w:ascii="Times New Roman" w:hAnsi="Times New Roman"/>
                <w:color w:val="000000"/>
              </w:rPr>
              <w:t>По завршетку модула ученик ће бити у стању да:</w:t>
            </w:r>
          </w:p>
          <w:p w:rsidR="0092347F" w:rsidRDefault="0092347F" w:rsidP="0092347F">
            <w:pPr>
              <w:pStyle w:val="Normal1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припрема простор, уређаје, прибор и опрему</w:t>
            </w:r>
          </w:p>
          <w:p w:rsidR="0092347F" w:rsidRDefault="0092347F" w:rsidP="0092347F">
            <w:pPr>
              <w:pStyle w:val="Normal1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контролише исправност и одржава прибор, машине и уређаје</w:t>
            </w:r>
          </w:p>
          <w:p w:rsidR="0092347F" w:rsidRDefault="0092347F" w:rsidP="0092347F">
            <w:pPr>
              <w:pStyle w:val="Normal1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врши прорачун потребних количина основних и помоћних сировина према рецептури;</w:t>
            </w:r>
          </w:p>
          <w:p w:rsidR="0092347F" w:rsidRPr="0092347F" w:rsidRDefault="0092347F" w:rsidP="0092347F">
            <w:pPr>
              <w:pStyle w:val="Normalno1"/>
              <w:numPr>
                <w:ilvl w:val="0"/>
                <w:numId w:val="7"/>
              </w:numPr>
              <w:rPr>
                <w:rFonts w:ascii="Times New Roman" w:hAnsi="Times New Roman"/>
                <w:color w:val="000000"/>
                <w:lang/>
              </w:rPr>
            </w:pPr>
            <w:r>
              <w:rPr>
                <w:rFonts w:ascii="Times New Roman" w:hAnsi="Times New Roman"/>
                <w:color w:val="000000"/>
              </w:rPr>
              <w:t>измери, припреми и дозира основне и помоћне сировине према задатим  рецептурама</w:t>
            </w:r>
          </w:p>
          <w:p w:rsidR="00166C1D" w:rsidRPr="00980A13" w:rsidRDefault="00166C1D" w:rsidP="0092347F">
            <w:pPr>
              <w:pStyle w:val="Normalno1"/>
              <w:ind w:left="720"/>
              <w:rPr>
                <w:rFonts w:ascii="Times New Roman" w:eastAsia="Calibri" w:hAnsi="Times New Roman"/>
              </w:rPr>
            </w:pPr>
          </w:p>
        </w:tc>
      </w:tr>
    </w:tbl>
    <w:p w:rsidR="00166C1D" w:rsidRPr="0091676F" w:rsidRDefault="00166C1D" w:rsidP="00166C1D">
      <w:pPr>
        <w:pStyle w:val="Normalno1"/>
        <w:rPr>
          <w:rFonts w:ascii="Times New Roman" w:eastAsia="Calibri" w:hAnsi="Times New Roman"/>
          <w:lang/>
        </w:rPr>
      </w:pPr>
    </w:p>
    <w:tbl>
      <w:tblPr>
        <w:tblStyle w:val="Koordinatnamreatabele1"/>
        <w:tblW w:w="1064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31"/>
        <w:gridCol w:w="7416"/>
      </w:tblGrid>
      <w:tr w:rsidR="0092347F" w:rsidTr="00A2308C">
        <w:tc>
          <w:tcPr>
            <w:tcW w:w="3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47F" w:rsidRDefault="0092347F" w:rsidP="00A2308C">
            <w:pPr>
              <w:pStyle w:val="Normalno1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Назив наставне теме/модула:</w:t>
            </w:r>
          </w:p>
        </w:tc>
        <w:tc>
          <w:tcPr>
            <w:tcW w:w="7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47F" w:rsidRPr="00EA5763" w:rsidRDefault="005F5EF8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3</w:t>
            </w:r>
            <w:r w:rsidR="0092347F">
              <w:rPr>
                <w:rFonts w:ascii="Times New Roman" w:eastAsia="Calibri" w:hAnsi="Times New Roman"/>
                <w:b/>
                <w:lang/>
              </w:rPr>
              <w:t>. Припрема сировина и уређаја</w:t>
            </w:r>
          </w:p>
          <w:p w:rsidR="0092347F" w:rsidRDefault="0092347F" w:rsidP="00A2308C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(</w:t>
            </w:r>
            <w:r>
              <w:rPr>
                <w:rFonts w:ascii="Times New Roman" w:eastAsia="Calibri" w:hAnsi="Times New Roman"/>
                <w:lang/>
              </w:rPr>
              <w:t>припрема простора,уређаја,прибора и опреме,контрола исправности уређаја</w:t>
            </w:r>
            <w:r w:rsidR="00F169D8">
              <w:rPr>
                <w:rFonts w:ascii="Times New Roman" w:eastAsia="Calibri" w:hAnsi="Times New Roman"/>
                <w:lang/>
              </w:rPr>
              <w:t>,припрема основних и помоћних сировина у производњи пекарских производа,утицај припреме сировина на квалитет готовог производа ,прорачун потребних сировина,мерење,и дозирање сировина по задатим рецептурама</w:t>
            </w:r>
            <w:r>
              <w:rPr>
                <w:rFonts w:ascii="Times New Roman" w:eastAsia="Calibri" w:hAnsi="Times New Roman"/>
              </w:rPr>
              <w:t>)</w:t>
            </w:r>
          </w:p>
        </w:tc>
      </w:tr>
      <w:tr w:rsidR="0092347F" w:rsidTr="00A2308C">
        <w:tc>
          <w:tcPr>
            <w:tcW w:w="323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347F" w:rsidRPr="00055638" w:rsidRDefault="0092347F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Критеријуми за недовољан (1)</w:t>
            </w:r>
          </w:p>
        </w:tc>
        <w:tc>
          <w:tcPr>
            <w:tcW w:w="74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347F" w:rsidRPr="00055638" w:rsidRDefault="0092347F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Добија ученик који не испуњава критеријуме за осену довољан (2)</w:t>
            </w:r>
          </w:p>
        </w:tc>
      </w:tr>
      <w:tr w:rsidR="0092347F" w:rsidTr="00A2308C">
        <w:tc>
          <w:tcPr>
            <w:tcW w:w="323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47F" w:rsidRDefault="0092347F" w:rsidP="00A2308C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довољан (2)</w:t>
            </w:r>
          </w:p>
        </w:tc>
        <w:tc>
          <w:tcPr>
            <w:tcW w:w="74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47F" w:rsidRPr="00055638" w:rsidRDefault="0092347F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</w:rPr>
              <w:t>Ученик</w:t>
            </w:r>
            <w:r>
              <w:rPr>
                <w:rFonts w:ascii="Times New Roman" w:eastAsia="Calibri" w:hAnsi="Times New Roman"/>
                <w:lang/>
              </w:rPr>
              <w:t xml:space="preserve"> повремено прати наставу,повремено води дневник практичне,повремено доноси потребан прибор</w:t>
            </w:r>
            <w:r>
              <w:rPr>
                <w:rFonts w:ascii="Times New Roman" w:eastAsia="Calibri" w:hAnsi="Times New Roman"/>
              </w:rPr>
              <w:t xml:space="preserve">, не може применити стечено знање приликом </w:t>
            </w:r>
            <w:r>
              <w:rPr>
                <w:rFonts w:ascii="Times New Roman" w:eastAsia="Calibri" w:hAnsi="Times New Roman"/>
                <w:lang/>
              </w:rPr>
              <w:t>практичног рада</w:t>
            </w:r>
            <w:r>
              <w:rPr>
                <w:rFonts w:ascii="Times New Roman" w:eastAsia="Calibri" w:hAnsi="Times New Roman"/>
              </w:rPr>
              <w:t xml:space="preserve">. </w:t>
            </w:r>
            <w:r>
              <w:rPr>
                <w:rFonts w:ascii="Times New Roman" w:eastAsia="Calibri" w:hAnsi="Times New Roman"/>
                <w:lang/>
              </w:rPr>
              <w:t xml:space="preserve">Задатке </w:t>
            </w:r>
            <w:r>
              <w:rPr>
                <w:rFonts w:ascii="Times New Roman" w:eastAsia="Calibri" w:hAnsi="Times New Roman"/>
              </w:rPr>
              <w:t xml:space="preserve"> изводи уз помоћ наставника</w:t>
            </w:r>
            <w:r>
              <w:rPr>
                <w:rFonts w:ascii="Times New Roman" w:eastAsia="Calibri" w:hAnsi="Times New Roman"/>
                <w:lang/>
              </w:rPr>
              <w:t>,помоћног наставника,инструктора.Израчунавања и приказ резултата ради уз помоћ наставника.</w:t>
            </w:r>
          </w:p>
          <w:p w:rsidR="0092347F" w:rsidRPr="006107BE" w:rsidRDefault="00F169D8" w:rsidP="00A2308C">
            <w:pPr>
              <w:pStyle w:val="Normal1"/>
              <w:rPr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Технолошке операције припреме уређаја,простора,контролу уређаја,припрему сировина,мерење,дозирање ради уз помоћ наставника.</w:t>
            </w:r>
            <w:r w:rsidR="0092347F">
              <w:rPr>
                <w:rFonts w:ascii="Times New Roman" w:eastAsia="Calibri" w:hAnsi="Times New Roman"/>
                <w:lang/>
              </w:rPr>
              <w:t>Зна основне законске прописе из безбедности и здравља на раду.</w:t>
            </w:r>
            <w:r w:rsidR="0092347F">
              <w:rPr>
                <w:rFonts w:ascii="Times New Roman" w:eastAsia="Calibri" w:hAnsi="Times New Roman"/>
              </w:rPr>
              <w:t xml:space="preserve"> Приликом извођења рада  има прописану одећу и обућу, води рачуна о хигијенским нормама при раду и уредности радног места на крају рада</w:t>
            </w:r>
            <w:r w:rsidR="0092347F">
              <w:rPr>
                <w:rFonts w:ascii="Times New Roman" w:eastAsia="Calibri" w:hAnsi="Times New Roman"/>
                <w:lang/>
              </w:rPr>
              <w:t>. Одлаже отпад на одговарајуће место.Примењује ХТЗ при раду.</w:t>
            </w:r>
          </w:p>
        </w:tc>
      </w:tr>
      <w:tr w:rsidR="0092347F" w:rsidTr="00A2308C">
        <w:tc>
          <w:tcPr>
            <w:tcW w:w="323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47F" w:rsidRDefault="0092347F" w:rsidP="00A2308C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добар (3)</w:t>
            </w:r>
          </w:p>
        </w:tc>
        <w:tc>
          <w:tcPr>
            <w:tcW w:w="74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47F" w:rsidRPr="00DC2405" w:rsidRDefault="0092347F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Ученик прати наставу,скоро увек води дневник праксе,скоро увек доноси потребан прибор,скоро увек може да примени стечено знање  при извођењу практичног рада.</w:t>
            </w:r>
            <w:r>
              <w:rPr>
                <w:rFonts w:ascii="Times New Roman" w:eastAsia="Calibri" w:hAnsi="Times New Roman"/>
              </w:rPr>
              <w:t xml:space="preserve">Приликом извођења вежби прави мање </w:t>
            </w:r>
            <w:r>
              <w:rPr>
                <w:rFonts w:ascii="Times New Roman" w:eastAsia="Calibri" w:hAnsi="Times New Roman"/>
              </w:rPr>
              <w:lastRenderedPageBreak/>
              <w:t>грешке које уз сугестују наставника може сам исправити</w:t>
            </w:r>
            <w:r>
              <w:rPr>
                <w:rFonts w:ascii="Times New Roman" w:eastAsia="Calibri" w:hAnsi="Times New Roman"/>
                <w:lang/>
              </w:rPr>
              <w:t>.Израчунавање и приказ резултата изводи уз мање сугестије наставника.</w:t>
            </w:r>
          </w:p>
          <w:p w:rsidR="0092347F" w:rsidRPr="00DC2405" w:rsidRDefault="00F169D8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 xml:space="preserve">Технолошке операције припреме уређаја,простора,контролу уређаја,припрему сировина,мерење,дозирање ради уз мање грешке које уз сугестију наставника може сам исправити. </w:t>
            </w:r>
            <w:r w:rsidR="0092347F">
              <w:rPr>
                <w:rFonts w:ascii="Times New Roman" w:eastAsia="Calibri" w:hAnsi="Times New Roman"/>
                <w:lang/>
              </w:rPr>
              <w:t>Зна основне законске прописе из безбедности и здравља на раду.</w:t>
            </w:r>
            <w:r w:rsidR="0092347F">
              <w:rPr>
                <w:rFonts w:ascii="Times New Roman" w:eastAsia="Calibri" w:hAnsi="Times New Roman"/>
              </w:rPr>
              <w:t xml:space="preserve"> Приликом извођења рада  има прописану одећу и обућу, води рачуна о хигијенским нормама при раду и уредности радног места на крају рада</w:t>
            </w:r>
            <w:r w:rsidR="0092347F">
              <w:rPr>
                <w:rFonts w:ascii="Times New Roman" w:eastAsia="Calibri" w:hAnsi="Times New Roman"/>
                <w:lang/>
              </w:rPr>
              <w:t>. Одлаже отпад на одговарајуће место.Примењује ХТЗ при раду.</w:t>
            </w:r>
          </w:p>
        </w:tc>
      </w:tr>
      <w:tr w:rsidR="0092347F" w:rsidTr="00A2308C">
        <w:tc>
          <w:tcPr>
            <w:tcW w:w="323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47F" w:rsidRDefault="0092347F" w:rsidP="00A2308C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Критеријуми за врло добар (4)</w:t>
            </w:r>
          </w:p>
        </w:tc>
        <w:tc>
          <w:tcPr>
            <w:tcW w:w="74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47F" w:rsidRDefault="0092347F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Ученик се у великој мери труди да изврши обавезе на часу,редовно води дневник праксе,редовно доноси потребан прибор,може да примени стечено знање при извођењу практичног рада.Задатке</w:t>
            </w:r>
            <w:r>
              <w:rPr>
                <w:rFonts w:ascii="Times New Roman" w:eastAsia="Calibri" w:hAnsi="Times New Roman"/>
              </w:rPr>
              <w:t xml:space="preserve"> изводи прецизно и тачно, уз објашњавање поступка рада,активно ради и приликом извођења може да има неке ситне недостатке који нису битни за коначан исход</w:t>
            </w:r>
            <w:r>
              <w:rPr>
                <w:rFonts w:ascii="Times New Roman" w:eastAsia="Calibri" w:hAnsi="Times New Roman"/>
                <w:lang/>
              </w:rPr>
              <w:t>.Израчунавање и приказ резултата изводи самостално.</w:t>
            </w:r>
          </w:p>
          <w:p w:rsidR="0092347F" w:rsidRPr="00DC2405" w:rsidRDefault="00F169D8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Технолошке операције припреме уређаја,простора,контролу уређаја,припрему сировина,мерење,дозирање ради уз ситне недостатке који нису битни за коначни исход.</w:t>
            </w:r>
            <w:r w:rsidR="0092347F">
              <w:rPr>
                <w:rFonts w:ascii="Times New Roman" w:eastAsia="Calibri" w:hAnsi="Times New Roman"/>
                <w:lang/>
              </w:rPr>
              <w:t>Зна основне законске прописе из безбедности и здравља на раду.</w:t>
            </w:r>
            <w:r w:rsidR="0092347F">
              <w:rPr>
                <w:rFonts w:ascii="Times New Roman" w:eastAsia="Calibri" w:hAnsi="Times New Roman"/>
              </w:rPr>
              <w:t xml:space="preserve"> Приликом извођења рада  има прописану одећу и обућу, води рачуна о хигијенским нормама при раду и уредности радног места на крају рада</w:t>
            </w:r>
            <w:r w:rsidR="0092347F">
              <w:rPr>
                <w:rFonts w:ascii="Times New Roman" w:eastAsia="Calibri" w:hAnsi="Times New Roman"/>
                <w:lang/>
              </w:rPr>
              <w:t>. Одлаже отпад на одговарајуће место.Примењује ХТЗ при раду.</w:t>
            </w:r>
          </w:p>
          <w:p w:rsidR="0092347F" w:rsidRDefault="0092347F" w:rsidP="00A2308C">
            <w:pPr>
              <w:pStyle w:val="Normalno1"/>
              <w:rPr>
                <w:rFonts w:ascii="Times New Roman" w:eastAsia="Calibri" w:hAnsi="Times New Roman"/>
              </w:rPr>
            </w:pPr>
          </w:p>
        </w:tc>
      </w:tr>
      <w:tr w:rsidR="0092347F" w:rsidTr="00A2308C">
        <w:tc>
          <w:tcPr>
            <w:tcW w:w="323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47F" w:rsidRDefault="0092347F" w:rsidP="00A2308C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одличан (5)</w:t>
            </w:r>
          </w:p>
        </w:tc>
        <w:tc>
          <w:tcPr>
            <w:tcW w:w="74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47F" w:rsidRDefault="0092347F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</w:rPr>
              <w:t xml:space="preserve">Ученик се истиче у </w:t>
            </w:r>
            <w:r>
              <w:rPr>
                <w:rFonts w:ascii="Times New Roman" w:eastAsia="Calibri" w:hAnsi="Times New Roman"/>
                <w:lang/>
              </w:rPr>
              <w:t>практичном раду, прецизно,редовно и тачно води дневник праксе,редовно доноси потребан прибор,примењује стечено знање при извођењу практичног рада.С</w:t>
            </w:r>
            <w:r>
              <w:rPr>
                <w:rFonts w:ascii="Times New Roman" w:eastAsia="Calibri" w:hAnsi="Times New Roman"/>
              </w:rPr>
              <w:t xml:space="preserve">амостално изводи </w:t>
            </w:r>
            <w:r>
              <w:rPr>
                <w:rFonts w:ascii="Times New Roman" w:eastAsia="Calibri" w:hAnsi="Times New Roman"/>
                <w:lang/>
              </w:rPr>
              <w:t>задатке</w:t>
            </w:r>
            <w:r>
              <w:rPr>
                <w:rFonts w:ascii="Times New Roman" w:eastAsia="Calibri" w:hAnsi="Times New Roman"/>
              </w:rPr>
              <w:t>,прецизан је и уредан,успешно повезује теорију и праксу</w:t>
            </w:r>
            <w:r>
              <w:rPr>
                <w:rFonts w:ascii="Times New Roman" w:eastAsia="Calibri" w:hAnsi="Times New Roman"/>
                <w:lang/>
              </w:rPr>
              <w:t>.Израчунавање и приказ резултата изводи самостално,анализира добијене резултате и изводи закључак.</w:t>
            </w:r>
          </w:p>
          <w:p w:rsidR="0092347F" w:rsidRPr="00DC2405" w:rsidRDefault="00F169D8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 xml:space="preserve">Технолошке операције припреме уређаја,простора,контролу уређаја,припрему сировина,мерење,дозирање ради самостално без грешке. </w:t>
            </w:r>
            <w:r w:rsidR="0092347F">
              <w:rPr>
                <w:rFonts w:ascii="Times New Roman" w:eastAsia="Calibri" w:hAnsi="Times New Roman"/>
                <w:lang/>
              </w:rPr>
              <w:t>Зна основне законске прописе из безбедности и здравља на раду.</w:t>
            </w:r>
            <w:r w:rsidR="0092347F">
              <w:rPr>
                <w:rFonts w:ascii="Times New Roman" w:eastAsia="Calibri" w:hAnsi="Times New Roman"/>
              </w:rPr>
              <w:t xml:space="preserve"> Приликом извођења рада  има прописану одећу и обућу, води рачуна о хигијенским нормама при раду и уредности радног места на крају рада</w:t>
            </w:r>
            <w:r w:rsidR="0092347F">
              <w:rPr>
                <w:rFonts w:ascii="Times New Roman" w:eastAsia="Calibri" w:hAnsi="Times New Roman"/>
                <w:lang/>
              </w:rPr>
              <w:t>. Одлаже отпад на одговарајуће место.Примењује ХТЗ при раду.</w:t>
            </w:r>
          </w:p>
          <w:p w:rsidR="0092347F" w:rsidRDefault="0092347F" w:rsidP="00A2308C">
            <w:pPr>
              <w:pStyle w:val="Normalno1"/>
              <w:rPr>
                <w:rFonts w:ascii="Times New Roman" w:eastAsia="Calibri" w:hAnsi="Times New Roman"/>
              </w:rPr>
            </w:pPr>
          </w:p>
        </w:tc>
      </w:tr>
    </w:tbl>
    <w:p w:rsidR="00F169D8" w:rsidRDefault="00F169D8" w:rsidP="00166C1D">
      <w:pPr>
        <w:pStyle w:val="Normalno1"/>
        <w:rPr>
          <w:rFonts w:ascii="Times New Roman" w:eastAsia="Calibri" w:hAnsi="Times New Roman"/>
          <w:b/>
          <w:lang/>
        </w:rPr>
      </w:pPr>
    </w:p>
    <w:p w:rsidR="00F169D8" w:rsidRDefault="00F169D8" w:rsidP="00166C1D">
      <w:pPr>
        <w:pStyle w:val="Normalno1"/>
        <w:rPr>
          <w:rFonts w:ascii="Times New Roman" w:eastAsia="Calibri" w:hAnsi="Times New Roman"/>
          <w:b/>
          <w:lang/>
        </w:rPr>
      </w:pPr>
    </w:p>
    <w:p w:rsidR="00F169D8" w:rsidRDefault="00F169D8" w:rsidP="00166C1D">
      <w:pPr>
        <w:pStyle w:val="Normalno1"/>
        <w:rPr>
          <w:rFonts w:ascii="Times New Roman" w:eastAsia="Calibri" w:hAnsi="Times New Roman"/>
          <w:b/>
          <w:lang/>
        </w:rPr>
      </w:pPr>
    </w:p>
    <w:p w:rsidR="00166C1D" w:rsidRDefault="00F169D8" w:rsidP="00166C1D">
      <w:pPr>
        <w:pStyle w:val="Normalno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  <w:lang/>
        </w:rPr>
        <w:lastRenderedPageBreak/>
        <w:t xml:space="preserve">Модул: 4.Производња хлеба </w:t>
      </w:r>
    </w:p>
    <w:tbl>
      <w:tblPr>
        <w:tblStyle w:val="TableGrid"/>
        <w:tblW w:w="0" w:type="auto"/>
        <w:tblLook w:val="04A0"/>
      </w:tblPr>
      <w:tblGrid>
        <w:gridCol w:w="10682"/>
      </w:tblGrid>
      <w:tr w:rsidR="00F169D8" w:rsidTr="00F169D8">
        <w:tc>
          <w:tcPr>
            <w:tcW w:w="10682" w:type="dxa"/>
          </w:tcPr>
          <w:p w:rsidR="00F169D8" w:rsidRDefault="00F169D8" w:rsidP="00F169D8">
            <w:pPr>
              <w:pStyle w:val="Normalno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ИСХОДИ МОДУЛА: </w:t>
            </w:r>
          </w:p>
          <w:p w:rsidR="00F169D8" w:rsidRDefault="00F169D8" w:rsidP="00F169D8">
            <w:pPr>
              <w:pStyle w:val="Normalno1"/>
              <w:rPr>
                <w:rFonts w:ascii="Times New Roman" w:hAnsi="Times New Roman"/>
                <w:color w:val="000000"/>
                <w:lang/>
              </w:rPr>
            </w:pPr>
            <w:r>
              <w:rPr>
                <w:rFonts w:ascii="Times New Roman" w:hAnsi="Times New Roman"/>
                <w:color w:val="000000"/>
              </w:rPr>
              <w:t>По завршетку модула ученик ће бити у стању да:</w:t>
            </w:r>
          </w:p>
          <w:p w:rsidR="00F169D8" w:rsidRDefault="00F169D8" w:rsidP="00F169D8">
            <w:pPr>
              <w:pStyle w:val="Normal1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изврши замес теста</w:t>
            </w:r>
          </w:p>
          <w:p w:rsidR="00F169D8" w:rsidRDefault="00F169D8" w:rsidP="00F169D8">
            <w:pPr>
              <w:pStyle w:val="Normal1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прати ток ферментације</w:t>
            </w:r>
          </w:p>
          <w:p w:rsidR="00F169D8" w:rsidRDefault="00F169D8" w:rsidP="00F169D8">
            <w:pPr>
              <w:pStyle w:val="Normal1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изврши дељење, обликовање и печење пекарских производа</w:t>
            </w:r>
          </w:p>
          <w:p w:rsidR="00F169D8" w:rsidRDefault="00F169D8" w:rsidP="00F169D8">
            <w:pPr>
              <w:pStyle w:val="Normal1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изврши хлађење, паковање и складиштење пекарских производа</w:t>
            </w:r>
          </w:p>
          <w:p w:rsidR="00F169D8" w:rsidRDefault="00F169D8" w:rsidP="00F169D8">
            <w:pPr>
              <w:pStyle w:val="Normal1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користи уређаје, машине и алате уз правилно одржавање</w:t>
            </w:r>
          </w:p>
          <w:p w:rsidR="00F169D8" w:rsidRDefault="00F169D8" w:rsidP="00F169D8">
            <w:pPr>
              <w:pStyle w:val="Normal1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мери критичне границе (температура, влажност,...) током производње пекарских производа</w:t>
            </w:r>
          </w:p>
          <w:p w:rsidR="00F169D8" w:rsidRDefault="00F169D8" w:rsidP="00F169D8">
            <w:pPr>
              <w:pStyle w:val="Normal1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оцени сензорно квалитет пекарских производа</w:t>
            </w:r>
          </w:p>
          <w:p w:rsidR="00F169D8" w:rsidRDefault="00F169D8" w:rsidP="00F169D8">
            <w:pPr>
              <w:pStyle w:val="Normal1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презентује и продаје пекарске производе</w:t>
            </w:r>
          </w:p>
          <w:p w:rsidR="00F169D8" w:rsidRDefault="00F169D8" w:rsidP="00F169D8">
            <w:pPr>
              <w:pStyle w:val="Normal1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попуњава производну документацију</w:t>
            </w:r>
          </w:p>
          <w:p w:rsidR="00F169D8" w:rsidRDefault="00F169D8" w:rsidP="00F169D8">
            <w:pPr>
              <w:pStyle w:val="Normalno1"/>
              <w:numPr>
                <w:ilvl w:val="0"/>
                <w:numId w:val="8"/>
              </w:numPr>
              <w:rPr>
                <w:rFonts w:ascii="Times New Roman" w:eastAsia="Calibri" w:hAnsi="Times New Roman"/>
                <w:b/>
                <w:lang/>
              </w:rPr>
            </w:pPr>
            <w:r>
              <w:rPr>
                <w:rFonts w:ascii="Times New Roman" w:hAnsi="Times New Roman"/>
                <w:color w:val="000000"/>
              </w:rPr>
              <w:t>примењује НАССР и остале важеће стандарде у свим фазама производње пекарских производа</w:t>
            </w:r>
          </w:p>
        </w:tc>
      </w:tr>
    </w:tbl>
    <w:p w:rsidR="00F169D8" w:rsidRDefault="00F169D8" w:rsidP="00166C1D">
      <w:pPr>
        <w:pStyle w:val="Normalno1"/>
        <w:rPr>
          <w:rFonts w:ascii="Times New Roman" w:eastAsia="Calibri" w:hAnsi="Times New Roman"/>
          <w:b/>
          <w:lang/>
        </w:rPr>
      </w:pPr>
    </w:p>
    <w:p w:rsidR="005F5EF8" w:rsidRDefault="005F5EF8" w:rsidP="00166C1D">
      <w:pPr>
        <w:pStyle w:val="Normalno1"/>
        <w:rPr>
          <w:rFonts w:ascii="Times New Roman" w:eastAsia="Calibri" w:hAnsi="Times New Roman"/>
          <w:b/>
          <w:lang/>
        </w:rPr>
      </w:pPr>
    </w:p>
    <w:tbl>
      <w:tblPr>
        <w:tblStyle w:val="Koordinatnamreatabele1"/>
        <w:tblW w:w="1064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31"/>
        <w:gridCol w:w="7416"/>
      </w:tblGrid>
      <w:tr w:rsidR="005F5EF8" w:rsidTr="00A2308C">
        <w:tc>
          <w:tcPr>
            <w:tcW w:w="32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5EF8" w:rsidRDefault="005F5EF8" w:rsidP="00A2308C">
            <w:pPr>
              <w:pStyle w:val="Normalno1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Назив наставне теме/модула:</w:t>
            </w:r>
          </w:p>
        </w:tc>
        <w:tc>
          <w:tcPr>
            <w:tcW w:w="74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5EF8" w:rsidRPr="00EA5763" w:rsidRDefault="005F5EF8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3. Производња хлеба</w:t>
            </w:r>
          </w:p>
          <w:p w:rsidR="005F5EF8" w:rsidRDefault="005F5EF8" w:rsidP="005F5EF8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(</w:t>
            </w:r>
            <w:r>
              <w:rPr>
                <w:rFonts w:ascii="Times New Roman" w:eastAsia="Calibri" w:hAnsi="Times New Roman"/>
                <w:lang/>
              </w:rPr>
              <w:t>замес теста,машински замес,директни поступак,рад на месилици,принос хлеба,индиректни замес,одређивање краја замеса ,ферментација и премесивање,праћење ферментације,дељење,округло обликовање,одмарање,завршна ферментација,печење,хлађење и чување хлеба,израда белог пецива,израда разних врста хлеба</w:t>
            </w:r>
            <w:r>
              <w:rPr>
                <w:rFonts w:ascii="Times New Roman" w:eastAsia="Calibri" w:hAnsi="Times New Roman"/>
              </w:rPr>
              <w:t>)</w:t>
            </w:r>
          </w:p>
        </w:tc>
      </w:tr>
      <w:tr w:rsidR="005F5EF8" w:rsidTr="00A2308C">
        <w:tc>
          <w:tcPr>
            <w:tcW w:w="323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5EF8" w:rsidRPr="00055638" w:rsidRDefault="005F5EF8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Критеријуми за недовољан (1)</w:t>
            </w:r>
          </w:p>
        </w:tc>
        <w:tc>
          <w:tcPr>
            <w:tcW w:w="74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5EF8" w:rsidRPr="00055638" w:rsidRDefault="005F5EF8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Добија ученик који не испуњава критеријуме за осену довољан (2)</w:t>
            </w:r>
          </w:p>
        </w:tc>
      </w:tr>
      <w:tr w:rsidR="005F5EF8" w:rsidTr="00A2308C">
        <w:tc>
          <w:tcPr>
            <w:tcW w:w="323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5EF8" w:rsidRDefault="005F5EF8" w:rsidP="00A2308C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довољан (2)</w:t>
            </w:r>
          </w:p>
        </w:tc>
        <w:tc>
          <w:tcPr>
            <w:tcW w:w="74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5EF8" w:rsidRPr="00055638" w:rsidRDefault="005F5EF8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</w:rPr>
              <w:t>Ученик</w:t>
            </w:r>
            <w:r>
              <w:rPr>
                <w:rFonts w:ascii="Times New Roman" w:eastAsia="Calibri" w:hAnsi="Times New Roman"/>
                <w:lang/>
              </w:rPr>
              <w:t xml:space="preserve"> повремено прати наставу,повремено води дневник практичне,повремено доноси потребан прибор</w:t>
            </w:r>
            <w:r>
              <w:rPr>
                <w:rFonts w:ascii="Times New Roman" w:eastAsia="Calibri" w:hAnsi="Times New Roman"/>
              </w:rPr>
              <w:t xml:space="preserve">, не може применити стечено знање приликом </w:t>
            </w:r>
            <w:r>
              <w:rPr>
                <w:rFonts w:ascii="Times New Roman" w:eastAsia="Calibri" w:hAnsi="Times New Roman"/>
                <w:lang/>
              </w:rPr>
              <w:t>практичног рада</w:t>
            </w:r>
            <w:r>
              <w:rPr>
                <w:rFonts w:ascii="Times New Roman" w:eastAsia="Calibri" w:hAnsi="Times New Roman"/>
              </w:rPr>
              <w:t xml:space="preserve">. </w:t>
            </w:r>
            <w:r>
              <w:rPr>
                <w:rFonts w:ascii="Times New Roman" w:eastAsia="Calibri" w:hAnsi="Times New Roman"/>
                <w:lang/>
              </w:rPr>
              <w:t xml:space="preserve">Задатке </w:t>
            </w:r>
            <w:r>
              <w:rPr>
                <w:rFonts w:ascii="Times New Roman" w:eastAsia="Calibri" w:hAnsi="Times New Roman"/>
              </w:rPr>
              <w:t xml:space="preserve"> изводи уз помоћ наставника</w:t>
            </w:r>
            <w:r>
              <w:rPr>
                <w:rFonts w:ascii="Times New Roman" w:eastAsia="Calibri" w:hAnsi="Times New Roman"/>
                <w:lang/>
              </w:rPr>
              <w:t>,помоћног наставника,инструктора.Израчунавања и приказ резултата ради уз помоћ наставника.</w:t>
            </w:r>
          </w:p>
          <w:p w:rsidR="005F5EF8" w:rsidRPr="006107BE" w:rsidRDefault="005F5EF8" w:rsidP="00A2308C">
            <w:pPr>
              <w:pStyle w:val="Normal1"/>
              <w:rPr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Технолошке операције при изради хлеба и пецива (горе наведене) ради уз помоћ наставника.Зна основне законске прописе из безбедности и здравља на раду.</w:t>
            </w:r>
            <w:r>
              <w:rPr>
                <w:rFonts w:ascii="Times New Roman" w:eastAsia="Calibri" w:hAnsi="Times New Roman"/>
              </w:rPr>
              <w:t xml:space="preserve"> Приликом извођења рада  има прописану одећу и обућу, води рачуна о хигијенским нормама при раду и уредности радног места на крају рада</w:t>
            </w:r>
            <w:r>
              <w:rPr>
                <w:rFonts w:ascii="Times New Roman" w:eastAsia="Calibri" w:hAnsi="Times New Roman"/>
                <w:lang/>
              </w:rPr>
              <w:t>. Одлаже отпад на одговарајуће место.Примењује ХТЗ при раду.</w:t>
            </w:r>
          </w:p>
        </w:tc>
      </w:tr>
      <w:tr w:rsidR="005F5EF8" w:rsidTr="00A2308C">
        <w:tc>
          <w:tcPr>
            <w:tcW w:w="323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5EF8" w:rsidRDefault="005F5EF8" w:rsidP="00A2308C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добар (3)</w:t>
            </w:r>
          </w:p>
        </w:tc>
        <w:tc>
          <w:tcPr>
            <w:tcW w:w="74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5EF8" w:rsidRPr="00DC2405" w:rsidRDefault="005F5EF8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Ученик прати наставу,скоро увек води дневник праксе,скоро увек доноси потребан прибор,скоро увек може да примени стечено знање  при извођењу практичног рада.</w:t>
            </w:r>
            <w:r>
              <w:rPr>
                <w:rFonts w:ascii="Times New Roman" w:eastAsia="Calibri" w:hAnsi="Times New Roman"/>
              </w:rPr>
              <w:t>Приликом извођења вежби прави мање грешке које уз сугестују наставника може сам исправити</w:t>
            </w:r>
            <w:r>
              <w:rPr>
                <w:rFonts w:ascii="Times New Roman" w:eastAsia="Calibri" w:hAnsi="Times New Roman"/>
                <w:lang/>
              </w:rPr>
              <w:t>.Израчунавање и приказ резултата изводи уз мање сугестије наставника.</w:t>
            </w:r>
          </w:p>
          <w:p w:rsidR="005F5EF8" w:rsidRPr="00DC2405" w:rsidRDefault="005F5EF8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 xml:space="preserve">Технолошке операције при изради хлеба и пецива(горе наведене) ради </w:t>
            </w:r>
            <w:r>
              <w:rPr>
                <w:rFonts w:ascii="Times New Roman" w:eastAsia="Calibri" w:hAnsi="Times New Roman"/>
                <w:lang/>
              </w:rPr>
              <w:lastRenderedPageBreak/>
              <w:t>уз мање грешке које уз сугестију наставника може сам исправити. Зна основне законске прописе из безбедности и здравља на раду.</w:t>
            </w:r>
            <w:r>
              <w:rPr>
                <w:rFonts w:ascii="Times New Roman" w:eastAsia="Calibri" w:hAnsi="Times New Roman"/>
              </w:rPr>
              <w:t xml:space="preserve"> Приликом извођења рада  има прописану одећу и обућу, води рачуна о хигијенским нормама при раду и уредности радног места на крају рада</w:t>
            </w:r>
            <w:r>
              <w:rPr>
                <w:rFonts w:ascii="Times New Roman" w:eastAsia="Calibri" w:hAnsi="Times New Roman"/>
                <w:lang/>
              </w:rPr>
              <w:t>. Одлаже отпад на одговарајуће место.Примењује ХТЗ при раду.</w:t>
            </w:r>
          </w:p>
        </w:tc>
      </w:tr>
      <w:tr w:rsidR="005F5EF8" w:rsidTr="00A2308C">
        <w:tc>
          <w:tcPr>
            <w:tcW w:w="323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5EF8" w:rsidRDefault="005F5EF8" w:rsidP="00A2308C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Критеријуми за врло добар (4)</w:t>
            </w:r>
          </w:p>
        </w:tc>
        <w:tc>
          <w:tcPr>
            <w:tcW w:w="74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5EF8" w:rsidRDefault="005F5EF8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Ученик се у великој мери труди да изврши обавезе на часу,редовно води дневник праксе,редовно доноси потребан прибор,може да примени стечено знање при извођењу практичног рада.Задатке</w:t>
            </w:r>
            <w:r>
              <w:rPr>
                <w:rFonts w:ascii="Times New Roman" w:eastAsia="Calibri" w:hAnsi="Times New Roman"/>
              </w:rPr>
              <w:t xml:space="preserve"> изводи прецизно и тачно, уз објашњавање поступка рада,активно ради и приликом извођења може да има неке ситне недостатке који нису битни за коначан исход</w:t>
            </w:r>
            <w:r>
              <w:rPr>
                <w:rFonts w:ascii="Times New Roman" w:eastAsia="Calibri" w:hAnsi="Times New Roman"/>
                <w:lang/>
              </w:rPr>
              <w:t>.Израчунавање и приказ резултата изводи самостално.</w:t>
            </w:r>
          </w:p>
          <w:p w:rsidR="005F5EF8" w:rsidRPr="00DC2405" w:rsidRDefault="005F5EF8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 xml:space="preserve">Технолошке операције </w:t>
            </w:r>
            <w:r w:rsidR="005867F8">
              <w:rPr>
                <w:rFonts w:ascii="Times New Roman" w:eastAsia="Calibri" w:hAnsi="Times New Roman"/>
                <w:lang/>
              </w:rPr>
              <w:t xml:space="preserve">при изради хлеба и пецива(горе наведене) </w:t>
            </w:r>
            <w:r>
              <w:rPr>
                <w:rFonts w:ascii="Times New Roman" w:eastAsia="Calibri" w:hAnsi="Times New Roman"/>
                <w:lang/>
              </w:rPr>
              <w:t>ради уз ситне недостатке који нису битни за коначни исход.Зна основне законске прописе из безбедности и здравља на раду.</w:t>
            </w:r>
            <w:r>
              <w:rPr>
                <w:rFonts w:ascii="Times New Roman" w:eastAsia="Calibri" w:hAnsi="Times New Roman"/>
              </w:rPr>
              <w:t xml:space="preserve"> Приликом извођења рада  има прописану одећу и обућу, води рачуна о хигијенским нормама при раду и уредности радног места на крају рада</w:t>
            </w:r>
            <w:r>
              <w:rPr>
                <w:rFonts w:ascii="Times New Roman" w:eastAsia="Calibri" w:hAnsi="Times New Roman"/>
                <w:lang/>
              </w:rPr>
              <w:t>. Одлаже отпад на одговарајуће место.Примењује ХТЗ при раду.</w:t>
            </w:r>
          </w:p>
          <w:p w:rsidR="005F5EF8" w:rsidRDefault="005F5EF8" w:rsidP="00A2308C">
            <w:pPr>
              <w:pStyle w:val="Normalno1"/>
              <w:rPr>
                <w:rFonts w:ascii="Times New Roman" w:eastAsia="Calibri" w:hAnsi="Times New Roman"/>
              </w:rPr>
            </w:pPr>
          </w:p>
        </w:tc>
      </w:tr>
      <w:tr w:rsidR="005F5EF8" w:rsidTr="00A2308C">
        <w:tc>
          <w:tcPr>
            <w:tcW w:w="323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5EF8" w:rsidRDefault="005F5EF8" w:rsidP="00A2308C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одличан (5)</w:t>
            </w:r>
          </w:p>
        </w:tc>
        <w:tc>
          <w:tcPr>
            <w:tcW w:w="74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5EF8" w:rsidRDefault="005F5EF8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</w:rPr>
              <w:t xml:space="preserve">Ученик се истиче у </w:t>
            </w:r>
            <w:r>
              <w:rPr>
                <w:rFonts w:ascii="Times New Roman" w:eastAsia="Calibri" w:hAnsi="Times New Roman"/>
                <w:lang/>
              </w:rPr>
              <w:t>практичном раду, прецизно,редовно и тачно води дневник праксе,редовно доноси потребан прибор,примењује стечено знање при извођењу практичног рада.С</w:t>
            </w:r>
            <w:r>
              <w:rPr>
                <w:rFonts w:ascii="Times New Roman" w:eastAsia="Calibri" w:hAnsi="Times New Roman"/>
              </w:rPr>
              <w:t xml:space="preserve">амостално изводи </w:t>
            </w:r>
            <w:r>
              <w:rPr>
                <w:rFonts w:ascii="Times New Roman" w:eastAsia="Calibri" w:hAnsi="Times New Roman"/>
                <w:lang/>
              </w:rPr>
              <w:t>задатке</w:t>
            </w:r>
            <w:r>
              <w:rPr>
                <w:rFonts w:ascii="Times New Roman" w:eastAsia="Calibri" w:hAnsi="Times New Roman"/>
              </w:rPr>
              <w:t>,прецизан је и уредан,успешно повезује теорију и праксу</w:t>
            </w:r>
            <w:r>
              <w:rPr>
                <w:rFonts w:ascii="Times New Roman" w:eastAsia="Calibri" w:hAnsi="Times New Roman"/>
                <w:lang/>
              </w:rPr>
              <w:t>.Израчунавање и приказ резултата изводи самостално,анализира добијене резултате и изводи закључак.</w:t>
            </w:r>
          </w:p>
          <w:p w:rsidR="005F5EF8" w:rsidRPr="00DC2405" w:rsidRDefault="005F5EF8" w:rsidP="00A2308C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 xml:space="preserve"> Технолошке операције </w:t>
            </w:r>
            <w:r w:rsidR="005867F8">
              <w:rPr>
                <w:rFonts w:ascii="Times New Roman" w:eastAsia="Calibri" w:hAnsi="Times New Roman"/>
                <w:lang/>
              </w:rPr>
              <w:t>при изради хлеба и пецива(горе наведене)</w:t>
            </w:r>
            <w:r>
              <w:rPr>
                <w:rFonts w:ascii="Times New Roman" w:eastAsia="Calibri" w:hAnsi="Times New Roman"/>
                <w:lang/>
              </w:rPr>
              <w:t>ради самостално без грешке. Зна основне законске прописе из безбедности и здравља на раду.</w:t>
            </w:r>
            <w:r>
              <w:rPr>
                <w:rFonts w:ascii="Times New Roman" w:eastAsia="Calibri" w:hAnsi="Times New Roman"/>
              </w:rPr>
              <w:t xml:space="preserve"> Приликом извођења рада  има прописану одећу и обућу, води рачуна о хигијенским нормама при раду и уредности радног места на крају рада</w:t>
            </w:r>
            <w:r>
              <w:rPr>
                <w:rFonts w:ascii="Times New Roman" w:eastAsia="Calibri" w:hAnsi="Times New Roman"/>
                <w:lang/>
              </w:rPr>
              <w:t>. Одлаже отпад на одговарајуће место.Примењује ХТЗ при раду.</w:t>
            </w:r>
          </w:p>
          <w:p w:rsidR="005F5EF8" w:rsidRDefault="005F5EF8" w:rsidP="00A2308C">
            <w:pPr>
              <w:pStyle w:val="Normalno1"/>
              <w:rPr>
                <w:rFonts w:ascii="Times New Roman" w:eastAsia="Calibri" w:hAnsi="Times New Roman"/>
              </w:rPr>
            </w:pPr>
          </w:p>
        </w:tc>
      </w:tr>
    </w:tbl>
    <w:p w:rsidR="005F5EF8" w:rsidRDefault="005F5EF8" w:rsidP="00166C1D">
      <w:pPr>
        <w:pStyle w:val="Normalno1"/>
        <w:rPr>
          <w:rFonts w:ascii="Times New Roman" w:eastAsia="Calibri" w:hAnsi="Times New Roman"/>
          <w:b/>
          <w:lang/>
        </w:rPr>
      </w:pPr>
    </w:p>
    <w:p w:rsidR="00F169D8" w:rsidRPr="00F169D8" w:rsidRDefault="00F169D8" w:rsidP="00166C1D">
      <w:pPr>
        <w:pStyle w:val="Normalno1"/>
        <w:rPr>
          <w:rFonts w:ascii="Times New Roman" w:eastAsia="Calibri" w:hAnsi="Times New Roman"/>
          <w:b/>
          <w:lang/>
        </w:rPr>
      </w:pPr>
    </w:p>
    <w:p w:rsidR="00166C1D" w:rsidRDefault="00166C1D" w:rsidP="00166C1D">
      <w:pPr>
        <w:pStyle w:val="Normalno1"/>
        <w:rPr>
          <w:rFonts w:ascii="Times New Roman" w:eastAsia="Calibri" w:hAnsi="Times New Roman"/>
        </w:rPr>
      </w:pPr>
      <w:r>
        <w:rPr>
          <w:rFonts w:ascii="Times New Roman" w:eastAsia="Calibri" w:hAnsi="Times New Roman"/>
          <w:b/>
        </w:rPr>
        <w:t xml:space="preserve">Формативним оцењивањем </w:t>
      </w:r>
      <w:r>
        <w:rPr>
          <w:rFonts w:ascii="Times New Roman" w:eastAsia="Calibri" w:hAnsi="Times New Roman"/>
        </w:rPr>
        <w:t>прати се рад ученика,напредовање,активност и залагање на часу и дају се препоруке за даљи рад.</w:t>
      </w:r>
    </w:p>
    <w:p w:rsidR="00166C1D" w:rsidRPr="005867F8" w:rsidRDefault="00166C1D" w:rsidP="00166C1D">
      <w:pPr>
        <w:pStyle w:val="Normalno1"/>
        <w:rPr>
          <w:rFonts w:ascii="Times New Roman" w:eastAsia="Calibri" w:hAnsi="Times New Roman"/>
          <w:lang/>
        </w:rPr>
      </w:pPr>
      <w:r>
        <w:rPr>
          <w:rFonts w:ascii="Times New Roman" w:eastAsia="Calibri" w:hAnsi="Times New Roman"/>
          <w:b/>
        </w:rPr>
        <w:t xml:space="preserve">Сумативно оцењивање </w:t>
      </w:r>
      <w:r w:rsidR="005867F8">
        <w:rPr>
          <w:rFonts w:ascii="Times New Roman" w:eastAsia="Calibri" w:hAnsi="Times New Roman"/>
        </w:rPr>
        <w:t xml:space="preserve"> врши се </w:t>
      </w:r>
      <w:r w:rsidR="005867F8">
        <w:rPr>
          <w:rFonts w:ascii="Times New Roman" w:eastAsia="Calibri" w:hAnsi="Times New Roman"/>
          <w:lang/>
        </w:rPr>
        <w:t xml:space="preserve">кроз </w:t>
      </w:r>
      <w:r>
        <w:rPr>
          <w:rFonts w:ascii="Times New Roman" w:eastAsia="Calibri" w:hAnsi="Times New Roman"/>
        </w:rPr>
        <w:t xml:space="preserve">тестове </w:t>
      </w:r>
      <w:r>
        <w:rPr>
          <w:rFonts w:ascii="Times New Roman" w:eastAsia="Calibri" w:hAnsi="Times New Roman"/>
          <w:lang/>
        </w:rPr>
        <w:t>практичних вештина</w:t>
      </w:r>
      <w:r w:rsidR="005867F8">
        <w:rPr>
          <w:rFonts w:ascii="Times New Roman" w:eastAsia="Calibri" w:hAnsi="Times New Roman"/>
          <w:lang/>
        </w:rPr>
        <w:t>.</w:t>
      </w:r>
    </w:p>
    <w:p w:rsidR="00166C1D" w:rsidRDefault="00166C1D" w:rsidP="00166C1D">
      <w:pPr>
        <w:pStyle w:val="Bezrazmaka1"/>
        <w:rPr>
          <w:rFonts w:eastAsia="Calibri"/>
          <w:b/>
        </w:rPr>
      </w:pPr>
    </w:p>
    <w:p w:rsidR="00166C1D" w:rsidRDefault="00166C1D" w:rsidP="00166C1D">
      <w:pPr>
        <w:pStyle w:val="Bezrazmaka1"/>
        <w:rPr>
          <w:rFonts w:eastAsia="Calibri"/>
        </w:rPr>
      </w:pPr>
      <w:r>
        <w:rPr>
          <w:rFonts w:eastAsia="Calibri"/>
        </w:rPr>
        <w:t>Ученик који стиче образовање по ИОП1 оцењује се на основу ангажовања и степена остварености исхода, уз прилагођавање начина поступка оцењивања.</w:t>
      </w:r>
    </w:p>
    <w:p w:rsidR="00166C1D" w:rsidRDefault="00166C1D" w:rsidP="00166C1D">
      <w:pPr>
        <w:pStyle w:val="Bezrazmaka1"/>
        <w:rPr>
          <w:rFonts w:eastAsia="Calibri"/>
        </w:rPr>
      </w:pPr>
      <w:r>
        <w:rPr>
          <w:rFonts w:eastAsia="Calibri"/>
        </w:rPr>
        <w:lastRenderedPageBreak/>
        <w:t>Ученик који стиче образовање по ИОП2 оцењује се на основу ангажовања и степена оствареностии прилагођених циљева и исхода,који су дефинисани у ИОП плану уз прилагођавање поступака оцењивања.</w:t>
      </w:r>
    </w:p>
    <w:p w:rsidR="00166C1D" w:rsidRDefault="00166C1D" w:rsidP="00166C1D">
      <w:pPr>
        <w:pStyle w:val="Normalno1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Елементи оцењивања су:</w:t>
      </w:r>
    </w:p>
    <w:p w:rsidR="00166C1D" w:rsidRDefault="00166C1D" w:rsidP="00166C1D">
      <w:pPr>
        <w:pStyle w:val="Bezrazmaka1"/>
        <w:rPr>
          <w:rFonts w:eastAsia="Calibri"/>
        </w:rPr>
      </w:pPr>
      <w:r>
        <w:rPr>
          <w:rFonts w:eastAsia="Calibri"/>
        </w:rPr>
        <w:t>-усвојеност образовних садржаја</w:t>
      </w:r>
    </w:p>
    <w:p w:rsidR="00166C1D" w:rsidRDefault="00166C1D" w:rsidP="00166C1D">
      <w:pPr>
        <w:pStyle w:val="Bezrazmaka1"/>
        <w:rPr>
          <w:rFonts w:eastAsia="Calibri"/>
        </w:rPr>
      </w:pPr>
      <w:r>
        <w:rPr>
          <w:rFonts w:eastAsia="Calibri"/>
        </w:rPr>
        <w:t>-примена знања</w:t>
      </w:r>
    </w:p>
    <w:p w:rsidR="00166C1D" w:rsidRDefault="00166C1D" w:rsidP="00166C1D">
      <w:pPr>
        <w:pStyle w:val="Bezrazmaka1"/>
        <w:rPr>
          <w:rFonts w:eastAsia="Calibri"/>
        </w:rPr>
      </w:pPr>
      <w:r>
        <w:rPr>
          <w:rFonts w:eastAsia="Calibri"/>
        </w:rPr>
        <w:t>-активност ученика</w:t>
      </w:r>
    </w:p>
    <w:p w:rsidR="00166C1D" w:rsidRDefault="00166C1D" w:rsidP="00166C1D">
      <w:pPr>
        <w:pStyle w:val="Normalno1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Ученик у току школске године може добити оцену на основу:</w:t>
      </w:r>
    </w:p>
    <w:p w:rsidR="00166C1D" w:rsidRDefault="00166C1D" w:rsidP="00166C1D">
      <w:pPr>
        <w:pStyle w:val="Bezrazmaka1"/>
        <w:rPr>
          <w:rFonts w:eastAsia="Calibri"/>
          <w:lang/>
        </w:rPr>
      </w:pPr>
      <w:r>
        <w:rPr>
          <w:rFonts w:eastAsia="Calibri"/>
          <w:b/>
        </w:rPr>
        <w:t>-</w:t>
      </w:r>
      <w:r>
        <w:rPr>
          <w:rFonts w:eastAsia="Calibri"/>
        </w:rPr>
        <w:t>активности на часу</w:t>
      </w:r>
    </w:p>
    <w:p w:rsidR="00166C1D" w:rsidRPr="001D7D06" w:rsidRDefault="00166C1D" w:rsidP="00166C1D">
      <w:pPr>
        <w:pStyle w:val="Bezrazmaka1"/>
        <w:rPr>
          <w:rFonts w:eastAsia="Calibri"/>
          <w:lang/>
        </w:rPr>
      </w:pPr>
      <w:r>
        <w:rPr>
          <w:rFonts w:eastAsia="Calibri"/>
          <w:lang/>
        </w:rPr>
        <w:t>-практичног рада</w:t>
      </w:r>
    </w:p>
    <w:p w:rsidR="00166C1D" w:rsidRDefault="00166C1D" w:rsidP="00166C1D">
      <w:pPr>
        <w:pStyle w:val="Bezrazmaka1"/>
        <w:rPr>
          <w:rFonts w:eastAsia="Calibri"/>
        </w:rPr>
      </w:pPr>
      <w:r>
        <w:rPr>
          <w:rFonts w:eastAsia="Calibri"/>
        </w:rPr>
        <w:t>-усменог испитивања</w:t>
      </w:r>
    </w:p>
    <w:p w:rsidR="00166C1D" w:rsidRDefault="00166C1D" w:rsidP="00166C1D">
      <w:pPr>
        <w:pStyle w:val="Bezrazmaka1"/>
        <w:rPr>
          <w:rFonts w:eastAsia="Calibri"/>
        </w:rPr>
      </w:pPr>
      <w:r>
        <w:rPr>
          <w:rFonts w:eastAsia="Calibri"/>
        </w:rPr>
        <w:t>-активности везане за припреме и учешће на такмичењима и школским манифестацијама</w:t>
      </w:r>
    </w:p>
    <w:p w:rsidR="00166C1D" w:rsidRDefault="00166C1D" w:rsidP="00166C1D">
      <w:pPr>
        <w:pStyle w:val="Bezrazmaka1"/>
        <w:rPr>
          <w:rFonts w:eastAsia="Calibri"/>
        </w:rPr>
      </w:pPr>
      <w:r>
        <w:rPr>
          <w:rFonts w:eastAsia="Calibri"/>
        </w:rPr>
        <w:t>-редовно доношење свеске и прибора</w:t>
      </w:r>
    </w:p>
    <w:p w:rsidR="00166C1D" w:rsidRDefault="00166C1D" w:rsidP="00166C1D">
      <w:pPr>
        <w:pStyle w:val="Bezrazmaka1"/>
        <w:rPr>
          <w:rFonts w:eastAsia="Calibri"/>
          <w:lang/>
        </w:rPr>
      </w:pPr>
      <w:r>
        <w:rPr>
          <w:rFonts w:eastAsia="Calibri"/>
        </w:rPr>
        <w:t>-израде домаћих задатака</w:t>
      </w:r>
    </w:p>
    <w:p w:rsidR="005867F8" w:rsidRPr="005867F8" w:rsidRDefault="005867F8" w:rsidP="00166C1D">
      <w:pPr>
        <w:pStyle w:val="Bezrazmaka1"/>
        <w:rPr>
          <w:rFonts w:eastAsia="Calibri"/>
          <w:lang/>
        </w:rPr>
      </w:pPr>
      <w:r>
        <w:rPr>
          <w:rFonts w:eastAsia="Calibri"/>
          <w:lang/>
        </w:rPr>
        <w:t>-вођења дневника праксе</w:t>
      </w:r>
      <w:bookmarkStart w:id="0" w:name="_GoBack"/>
      <w:bookmarkEnd w:id="0"/>
    </w:p>
    <w:p w:rsidR="00166C1D" w:rsidRDefault="00166C1D" w:rsidP="00166C1D">
      <w:pPr>
        <w:pStyle w:val="Bezrazmaka1"/>
        <w:rPr>
          <w:rFonts w:eastAsia="Calibri"/>
        </w:rPr>
      </w:pPr>
    </w:p>
    <w:p w:rsidR="00166C1D" w:rsidRDefault="00166C1D" w:rsidP="00166C1D">
      <w:pPr>
        <w:pStyle w:val="Bezrazmaka1"/>
        <w:rPr>
          <w:rFonts w:eastAsia="Calibri"/>
          <w:b/>
        </w:rPr>
      </w:pPr>
    </w:p>
    <w:p w:rsidR="00166C1D" w:rsidRDefault="00166C1D" w:rsidP="00166C1D">
      <w:pPr>
        <w:pStyle w:val="Normalno1"/>
        <w:rPr>
          <w:rFonts w:ascii="Times New Roman" w:eastAsia="Calibri" w:hAnsi="Times New Roman"/>
        </w:rPr>
      </w:pPr>
    </w:p>
    <w:p w:rsidR="00166C1D" w:rsidRDefault="00166C1D" w:rsidP="00166C1D">
      <w:pPr>
        <w:pStyle w:val="Normalno1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Наставник:Катарина Ђурђев</w:t>
      </w:r>
    </w:p>
    <w:p w:rsidR="00166C1D" w:rsidRDefault="00166C1D" w:rsidP="00166C1D">
      <w:pPr>
        <w:pStyle w:val="Normalno1"/>
        <w:rPr>
          <w:rFonts w:ascii="Times New Roman" w:eastAsia="Calibri" w:hAnsi="Times New Roman"/>
        </w:rPr>
      </w:pPr>
    </w:p>
    <w:p w:rsidR="005647B4" w:rsidRDefault="005647B4"/>
    <w:sectPr w:rsidR="005647B4" w:rsidSect="009673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F7C7B"/>
    <w:multiLevelType w:val="multilevel"/>
    <w:tmpl w:val="16B20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">
    <w:nsid w:val="13142AC6"/>
    <w:multiLevelType w:val="multilevel"/>
    <w:tmpl w:val="4500A5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hint="default"/>
      </w:rPr>
    </w:lvl>
  </w:abstractNum>
  <w:abstractNum w:abstractNumId="2">
    <w:nsid w:val="24A45CB8"/>
    <w:multiLevelType w:val="hybridMultilevel"/>
    <w:tmpl w:val="88E421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CA1CBC"/>
    <w:multiLevelType w:val="hybridMultilevel"/>
    <w:tmpl w:val="32B473F0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0DE01B8"/>
    <w:multiLevelType w:val="hybridMultilevel"/>
    <w:tmpl w:val="3FEA83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992733"/>
    <w:multiLevelType w:val="multilevel"/>
    <w:tmpl w:val="16B20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66313461"/>
    <w:multiLevelType w:val="hybridMultilevel"/>
    <w:tmpl w:val="7D360A1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C87BC9"/>
    <w:multiLevelType w:val="multilevel"/>
    <w:tmpl w:val="16B20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166C1D"/>
    <w:rsid w:val="00166C1D"/>
    <w:rsid w:val="003A70C4"/>
    <w:rsid w:val="005647B4"/>
    <w:rsid w:val="005867F8"/>
    <w:rsid w:val="005F5EF8"/>
    <w:rsid w:val="006107BE"/>
    <w:rsid w:val="0073567A"/>
    <w:rsid w:val="0092347F"/>
    <w:rsid w:val="00BB0406"/>
    <w:rsid w:val="00EA5763"/>
    <w:rsid w:val="00F16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no1">
    <w:name w:val="Normalno1"/>
    <w:rsid w:val="00166C1D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/>
    </w:rPr>
  </w:style>
  <w:style w:type="paragraph" w:customStyle="1" w:styleId="Paragrafspiska1">
    <w:name w:val="Paragraf spiska1"/>
    <w:basedOn w:val="Normal"/>
    <w:rsid w:val="00166C1D"/>
    <w:pPr>
      <w:spacing w:before="100" w:beforeAutospacing="1" w:after="100" w:afterAutospacing="1" w:line="273" w:lineRule="auto"/>
      <w:contextualSpacing/>
    </w:pPr>
    <w:rPr>
      <w:rFonts w:ascii="Calibri" w:hAnsi="Calibri"/>
      <w:sz w:val="24"/>
      <w:szCs w:val="24"/>
    </w:rPr>
  </w:style>
  <w:style w:type="table" w:customStyle="1" w:styleId="TableNormal1">
    <w:name w:val="Table Normal1"/>
    <w:semiHidden/>
    <w:rsid w:val="00166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oordinatnamreatabele1">
    <w:name w:val="Koordinatna mreža tabele1"/>
    <w:basedOn w:val="TableNormal"/>
    <w:rsid w:val="00166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leGrid">
    <w:name w:val="Table Grid"/>
    <w:basedOn w:val="TableNormal"/>
    <w:uiPriority w:val="59"/>
    <w:rsid w:val="00166C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razmaka1">
    <w:name w:val="Bez razmaka1"/>
    <w:basedOn w:val="Normal"/>
    <w:rsid w:val="00166C1D"/>
    <w:pPr>
      <w:spacing w:before="100" w:beforeAutospacing="1" w:after="100" w:afterAutospacing="1"/>
    </w:pPr>
    <w:rPr>
      <w:sz w:val="24"/>
      <w:szCs w:val="24"/>
    </w:rPr>
  </w:style>
  <w:style w:type="paragraph" w:customStyle="1" w:styleId="Normal1">
    <w:name w:val="Normal1"/>
    <w:rsid w:val="00EA5763"/>
    <w:pPr>
      <w:spacing w:after="0" w:line="240" w:lineRule="auto"/>
    </w:pPr>
    <w:rPr>
      <w:rFonts w:ascii="Arial" w:eastAsia="Times New Roman" w:hAnsi="Arial" w:cs="Arial"/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166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customStyle="1" w:styleId="Normalno1">
    <w:name w:val="Normalno1"/>
    <w:rsid w:val="00166C1D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sr-Latn-RS"/>
    </w:rPr>
  </w:style>
  <w:style w:type="paragraph" w:customStyle="1" w:styleId="Paragrafspiska1">
    <w:name w:val="Paragraf spiska1"/>
    <w:basedOn w:val="Normalno"/>
    <w:rsid w:val="00166C1D"/>
    <w:pPr>
      <w:spacing w:before="100" w:beforeAutospacing="1" w:after="100" w:afterAutospacing="1" w:line="273" w:lineRule="auto"/>
      <w:contextualSpacing/>
    </w:pPr>
    <w:rPr>
      <w:rFonts w:ascii="Calibri" w:hAnsi="Calibri"/>
      <w:sz w:val="24"/>
      <w:szCs w:val="24"/>
    </w:rPr>
  </w:style>
  <w:style w:type="table" w:customStyle="1" w:styleId="TableNormal">
    <w:name w:val="Table Normal"/>
    <w:semiHidden/>
    <w:rsid w:val="00166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oordinatnamreatabele1">
    <w:name w:val="Koordinatna mreža tabele1"/>
    <w:basedOn w:val="Normalnatabela"/>
    <w:rsid w:val="00166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Koordinatnamreatabele">
    <w:name w:val="Table Grid"/>
    <w:basedOn w:val="Normalnatabela"/>
    <w:uiPriority w:val="59"/>
    <w:rsid w:val="00166C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razmaka1">
    <w:name w:val="Bez razmaka1"/>
    <w:basedOn w:val="Normalno"/>
    <w:rsid w:val="00166C1D"/>
    <w:pPr>
      <w:spacing w:before="100" w:beforeAutospacing="1" w:after="100" w:afterAutospacing="1"/>
    </w:pPr>
    <w:rPr>
      <w:sz w:val="24"/>
      <w:szCs w:val="24"/>
    </w:rPr>
  </w:style>
  <w:style w:type="paragraph" w:customStyle="1" w:styleId="Normal">
    <w:name w:val="Normal"/>
    <w:rsid w:val="00EA5763"/>
    <w:pPr>
      <w:spacing w:after="0" w:line="240" w:lineRule="auto"/>
    </w:pPr>
    <w:rPr>
      <w:rFonts w:ascii="Arial" w:eastAsia="Times New Roman" w:hAnsi="Arial" w:cs="Arial"/>
      <w:sz w:val="24"/>
      <w:szCs w:val="24"/>
      <w:lang w:eastAsia="sr-Latn-R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2256</Words>
  <Characters>12861</Characters>
  <Application>Microsoft Office Word</Application>
  <DocSecurity>0</DocSecurity>
  <Lines>107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Djurdjev</dc:creator>
  <cp:lastModifiedBy>Stole</cp:lastModifiedBy>
  <cp:revision>2</cp:revision>
  <dcterms:created xsi:type="dcterms:W3CDTF">2024-09-26T05:42:00Z</dcterms:created>
  <dcterms:modified xsi:type="dcterms:W3CDTF">2024-09-26T05:42:00Z</dcterms:modified>
</cp:coreProperties>
</file>